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EA20" w14:textId="73D9FE94" w:rsidR="00C406C2" w:rsidRDefault="00726BBB" w:rsidP="00726BBB">
      <w:pPr>
        <w:overflowPunct w:val="0"/>
        <w:jc w:val="center"/>
        <w:rPr>
          <w:rFonts w:ascii="方正姚体" w:eastAsia="方正姚体" w:hAnsi="方正姚体"/>
          <w:b/>
          <w:bCs/>
          <w:color w:val="FF0000"/>
          <w:sz w:val="44"/>
          <w:szCs w:val="44"/>
        </w:rPr>
      </w:pPr>
      <w:r>
        <w:rPr>
          <w:rFonts w:ascii="方正姚体" w:eastAsia="方正姚体" w:hAnsi="方正姚体" w:cs="方正姚体" w:hint="eastAsia"/>
          <w:b/>
          <w:bCs/>
          <w:sz w:val="44"/>
          <w:szCs w:val="44"/>
        </w:rPr>
        <w:t>现代</w:t>
      </w:r>
      <w:r>
        <w:rPr>
          <w:rFonts w:ascii="方正姚体" w:eastAsia="方正姚体" w:hAnsi="方正姚体" w:cs="方正姚体"/>
          <w:b/>
          <w:bCs/>
          <w:sz w:val="44"/>
          <w:szCs w:val="44"/>
        </w:rPr>
        <w:t>农业技术系</w:t>
      </w:r>
    </w:p>
    <w:p w14:paraId="22D0873F" w14:textId="77777777" w:rsidR="00C406C2" w:rsidRDefault="00C406C2" w:rsidP="005C7997">
      <w:pPr>
        <w:overflowPunct w:val="0"/>
        <w:adjustRightInd w:val="0"/>
        <w:ind w:firstLineChars="200" w:firstLine="640"/>
        <w:outlineLvl w:val="0"/>
        <w:rPr>
          <w:rFonts w:ascii="宋体" w:eastAsia="宋体" w:hAnsi="宋体"/>
          <w:b/>
          <w:bCs/>
        </w:rPr>
      </w:pPr>
      <w:r>
        <w:rPr>
          <w:rFonts w:ascii="黑体" w:eastAsia="黑体" w:hAnsi="黑体" w:cs="黑体" w:hint="eastAsia"/>
        </w:rPr>
        <w:t>一、专业名称及代</w:t>
      </w:r>
    </w:p>
    <w:p w14:paraId="34E14983" w14:textId="1217B5E6" w:rsidR="00C406C2" w:rsidRDefault="00C406C2" w:rsidP="00726BBB">
      <w:pPr>
        <w:spacing w:line="360" w:lineRule="exact"/>
        <w:ind w:firstLineChars="250" w:firstLine="600"/>
        <w:rPr>
          <w:rFonts w:ascii="宋体" w:eastAsia="宋体" w:hAnsi="宋体"/>
          <w:sz w:val="24"/>
          <w:szCs w:val="24"/>
        </w:rPr>
      </w:pPr>
      <w:r>
        <w:rPr>
          <w:rFonts w:ascii="宋体" w:eastAsia="宋体" w:hAnsi="宋体" w:cs="宋体" w:hint="eastAsia"/>
          <w:sz w:val="24"/>
          <w:szCs w:val="24"/>
        </w:rPr>
        <w:t>园艺技术</w:t>
      </w:r>
      <w:r w:rsidR="009A1139">
        <w:rPr>
          <w:rFonts w:ascii="宋体" w:eastAsia="宋体" w:hAnsi="宋体" w:cs="宋体" w:hint="eastAsia"/>
          <w:sz w:val="24"/>
          <w:szCs w:val="24"/>
        </w:rPr>
        <w:t>(</w:t>
      </w:r>
      <w:r w:rsidR="009A1139">
        <w:rPr>
          <w:rFonts w:ascii="宋体" w:eastAsia="宋体" w:hAnsi="宋体" w:cs="宋体"/>
          <w:sz w:val="24"/>
          <w:szCs w:val="24"/>
        </w:rPr>
        <w:t>51010</w:t>
      </w:r>
      <w:r w:rsidR="00441CB3">
        <w:rPr>
          <w:rFonts w:ascii="宋体" w:eastAsia="宋体" w:hAnsi="宋体" w:cs="宋体"/>
          <w:sz w:val="24"/>
          <w:szCs w:val="24"/>
        </w:rPr>
        <w:t>7</w:t>
      </w:r>
      <w:r w:rsidR="009A1139">
        <w:rPr>
          <w:rFonts w:ascii="宋体" w:eastAsia="宋体" w:hAnsi="宋体" w:cs="宋体" w:hint="eastAsia"/>
          <w:sz w:val="24"/>
          <w:szCs w:val="24"/>
        </w:rPr>
        <w:t>)</w:t>
      </w:r>
      <w:bookmarkStart w:id="0" w:name="_GoBack"/>
      <w:bookmarkEnd w:id="0"/>
    </w:p>
    <w:p w14:paraId="41CE0753" w14:textId="77777777" w:rsidR="00C406C2" w:rsidRDefault="00C406C2" w:rsidP="005C7997">
      <w:pPr>
        <w:overflowPunct w:val="0"/>
        <w:adjustRightInd w:val="0"/>
        <w:ind w:firstLineChars="200" w:firstLine="640"/>
        <w:outlineLvl w:val="0"/>
        <w:rPr>
          <w:rFonts w:ascii="宋体" w:eastAsia="宋体" w:hAnsi="宋体"/>
          <w:b/>
          <w:bCs/>
        </w:rPr>
      </w:pPr>
      <w:r>
        <w:rPr>
          <w:rFonts w:ascii="黑体" w:eastAsia="黑体" w:hAnsi="黑体" w:cs="黑体" w:hint="eastAsia"/>
        </w:rPr>
        <w:t>二、入学要求</w:t>
      </w:r>
    </w:p>
    <w:p w14:paraId="17FBC1BD" w14:textId="77777777" w:rsidR="00C406C2" w:rsidRDefault="00C406C2" w:rsidP="005C7997">
      <w:pPr>
        <w:overflowPunct w:val="0"/>
        <w:adjustRightInd w:val="0"/>
        <w:ind w:firstLineChars="200" w:firstLine="480"/>
        <w:outlineLvl w:val="0"/>
        <w:rPr>
          <w:rFonts w:ascii="宋体" w:eastAsia="宋体" w:hAnsi="宋体"/>
          <w:b/>
          <w:bCs/>
        </w:rPr>
      </w:pPr>
      <w:r>
        <w:rPr>
          <w:rFonts w:ascii="宋体" w:eastAsia="宋体" w:hAnsi="宋体" w:cs="宋体" w:hint="eastAsia"/>
          <w:sz w:val="24"/>
          <w:szCs w:val="24"/>
        </w:rPr>
        <w:t>入学要求一般为高中阶段教育毕业生或具有同等学力者。</w:t>
      </w:r>
    </w:p>
    <w:p w14:paraId="3044272F" w14:textId="77777777" w:rsidR="00C406C2" w:rsidRDefault="00C406C2" w:rsidP="005C7997">
      <w:pPr>
        <w:overflowPunct w:val="0"/>
        <w:adjustRightInd w:val="0"/>
        <w:ind w:firstLineChars="200" w:firstLine="640"/>
        <w:outlineLvl w:val="0"/>
        <w:rPr>
          <w:rFonts w:ascii="宋体" w:eastAsia="宋体" w:hAnsi="宋体"/>
          <w:b/>
          <w:bCs/>
        </w:rPr>
      </w:pPr>
      <w:r>
        <w:rPr>
          <w:rFonts w:ascii="黑体" w:eastAsia="黑体" w:hAnsi="黑体" w:cs="黑体" w:hint="eastAsia"/>
        </w:rPr>
        <w:t>三、修业年限</w:t>
      </w:r>
    </w:p>
    <w:p w14:paraId="41A00067" w14:textId="77777777" w:rsidR="00C406C2" w:rsidRDefault="00C406C2" w:rsidP="009A1139">
      <w:pPr>
        <w:overflowPunct w:val="0"/>
        <w:adjustRightInd w:val="0"/>
        <w:spacing w:line="360" w:lineRule="exact"/>
        <w:ind w:firstLineChars="300" w:firstLine="720"/>
        <w:outlineLvl w:val="0"/>
        <w:rPr>
          <w:rFonts w:ascii="宋体" w:eastAsia="宋体" w:hAnsi="宋体"/>
          <w:b/>
          <w:bCs/>
        </w:rPr>
      </w:pPr>
      <w:r>
        <w:rPr>
          <w:rFonts w:ascii="宋体" w:eastAsia="宋体" w:hAnsi="宋体" w:cs="宋体" w:hint="eastAsia"/>
          <w:sz w:val="24"/>
          <w:szCs w:val="24"/>
        </w:rPr>
        <w:t>三年。</w:t>
      </w:r>
    </w:p>
    <w:p w14:paraId="323C5074" w14:textId="77777777" w:rsidR="00C406C2" w:rsidRDefault="00C406C2" w:rsidP="005C7997">
      <w:pPr>
        <w:overflowPunct w:val="0"/>
        <w:adjustRightInd w:val="0"/>
        <w:ind w:firstLineChars="200" w:firstLine="640"/>
        <w:outlineLvl w:val="0"/>
        <w:rPr>
          <w:rFonts w:ascii="黑体" w:eastAsia="黑体" w:hAnsi="黑体"/>
        </w:rPr>
      </w:pPr>
      <w:r>
        <w:rPr>
          <w:rFonts w:ascii="黑体" w:eastAsia="黑体" w:hAnsi="黑体" w:cs="黑体" w:hint="eastAsia"/>
        </w:rPr>
        <w:t>四、职业面向</w:t>
      </w:r>
    </w:p>
    <w:tbl>
      <w:tblPr>
        <w:tblpPr w:leftFromText="180" w:rightFromText="180" w:vertAnchor="text" w:horzAnchor="margin" w:tblpXSpec="center" w:tblpY="6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1199"/>
        <w:gridCol w:w="1199"/>
        <w:gridCol w:w="1199"/>
        <w:gridCol w:w="1946"/>
        <w:gridCol w:w="2310"/>
      </w:tblGrid>
      <w:tr w:rsidR="00C406C2" w14:paraId="7968F5C0" w14:textId="77777777">
        <w:trPr>
          <w:trHeight w:hRule="exact" w:val="2066"/>
        </w:trPr>
        <w:tc>
          <w:tcPr>
            <w:tcW w:w="1165" w:type="dxa"/>
            <w:vAlign w:val="center"/>
          </w:tcPr>
          <w:p w14:paraId="4EE72E3C"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所属专业大类</w:t>
            </w:r>
          </w:p>
          <w:p w14:paraId="15E58133"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（代码）</w:t>
            </w:r>
          </w:p>
        </w:tc>
        <w:tc>
          <w:tcPr>
            <w:tcW w:w="1199" w:type="dxa"/>
            <w:vAlign w:val="center"/>
          </w:tcPr>
          <w:p w14:paraId="209A4D5B"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所属</w:t>
            </w:r>
          </w:p>
          <w:p w14:paraId="5A966F01"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专业类</w:t>
            </w:r>
          </w:p>
          <w:p w14:paraId="582D5620"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（代码）</w:t>
            </w:r>
          </w:p>
        </w:tc>
        <w:tc>
          <w:tcPr>
            <w:tcW w:w="1199" w:type="dxa"/>
            <w:vAlign w:val="center"/>
          </w:tcPr>
          <w:p w14:paraId="5E4DDE84"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对应</w:t>
            </w:r>
          </w:p>
          <w:p w14:paraId="6C5E666F"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行业</w:t>
            </w:r>
          </w:p>
          <w:p w14:paraId="7C8CB385"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（代码）</w:t>
            </w:r>
          </w:p>
        </w:tc>
        <w:tc>
          <w:tcPr>
            <w:tcW w:w="1199" w:type="dxa"/>
            <w:vAlign w:val="center"/>
          </w:tcPr>
          <w:p w14:paraId="3CCFF79E"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主要</w:t>
            </w:r>
          </w:p>
          <w:p w14:paraId="115B3D72"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职业类别</w:t>
            </w:r>
          </w:p>
          <w:p w14:paraId="7450F81B"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（代码）</w:t>
            </w:r>
          </w:p>
        </w:tc>
        <w:tc>
          <w:tcPr>
            <w:tcW w:w="1946" w:type="dxa"/>
            <w:vAlign w:val="center"/>
          </w:tcPr>
          <w:p w14:paraId="614B1EC4"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主要岗位类别（或技术领域）</w:t>
            </w:r>
          </w:p>
        </w:tc>
        <w:tc>
          <w:tcPr>
            <w:tcW w:w="2310" w:type="dxa"/>
            <w:vAlign w:val="center"/>
          </w:tcPr>
          <w:p w14:paraId="19E821E4" w14:textId="77777777" w:rsidR="00C406C2" w:rsidRDefault="00C406C2">
            <w:pPr>
              <w:overflowPunct w:val="0"/>
              <w:adjustRightInd w:val="0"/>
              <w:jc w:val="center"/>
              <w:outlineLvl w:val="0"/>
              <w:rPr>
                <w:rFonts w:ascii="宋体" w:eastAsia="宋体" w:hAnsi="宋体"/>
                <w:sz w:val="21"/>
                <w:szCs w:val="21"/>
              </w:rPr>
            </w:pPr>
            <w:r>
              <w:rPr>
                <w:rFonts w:ascii="宋体" w:eastAsia="宋体" w:hAnsi="宋体" w:cs="宋体" w:hint="eastAsia"/>
                <w:sz w:val="21"/>
                <w:szCs w:val="21"/>
              </w:rPr>
              <w:t>职业资格证书或技能等级证书举例</w:t>
            </w:r>
          </w:p>
        </w:tc>
      </w:tr>
      <w:tr w:rsidR="00C406C2" w14:paraId="57EACD4D" w14:textId="77777777">
        <w:trPr>
          <w:trHeight w:hRule="exact" w:val="2763"/>
        </w:trPr>
        <w:tc>
          <w:tcPr>
            <w:tcW w:w="1165" w:type="dxa"/>
            <w:vAlign w:val="center"/>
          </w:tcPr>
          <w:p w14:paraId="4AA8C35B" w14:textId="77777777" w:rsidR="00C406C2" w:rsidRDefault="00C406C2">
            <w:pPr>
              <w:spacing w:line="520" w:lineRule="exact"/>
              <w:jc w:val="center"/>
              <w:rPr>
                <w:rFonts w:ascii="宋体" w:eastAsia="宋体" w:hAnsi="宋体"/>
                <w:kern w:val="0"/>
                <w:sz w:val="21"/>
                <w:szCs w:val="21"/>
              </w:rPr>
            </w:pPr>
            <w:r>
              <w:rPr>
                <w:rFonts w:ascii="宋体" w:eastAsia="宋体" w:hAnsi="宋体" w:cs="宋体" w:hint="eastAsia"/>
                <w:kern w:val="0"/>
                <w:sz w:val="21"/>
                <w:szCs w:val="21"/>
              </w:rPr>
              <w:t>农林牧渔（</w:t>
            </w:r>
            <w:r>
              <w:rPr>
                <w:rFonts w:ascii="宋体" w:eastAsia="宋体" w:hAnsi="宋体" w:cs="宋体"/>
                <w:kern w:val="0"/>
                <w:sz w:val="21"/>
                <w:szCs w:val="21"/>
              </w:rPr>
              <w:t>51</w:t>
            </w:r>
            <w:r>
              <w:rPr>
                <w:rFonts w:ascii="宋体" w:eastAsia="宋体" w:hAnsi="宋体" w:cs="宋体" w:hint="eastAsia"/>
                <w:kern w:val="0"/>
                <w:sz w:val="21"/>
                <w:szCs w:val="21"/>
              </w:rPr>
              <w:t>）</w:t>
            </w:r>
          </w:p>
        </w:tc>
        <w:tc>
          <w:tcPr>
            <w:tcW w:w="1199" w:type="dxa"/>
            <w:vAlign w:val="center"/>
          </w:tcPr>
          <w:p w14:paraId="475B5698" w14:textId="77777777" w:rsidR="00C406C2" w:rsidRDefault="00C406C2">
            <w:pPr>
              <w:spacing w:line="520" w:lineRule="exact"/>
              <w:jc w:val="center"/>
              <w:rPr>
                <w:rFonts w:ascii="宋体" w:eastAsia="宋体" w:hAnsi="宋体"/>
                <w:kern w:val="0"/>
                <w:sz w:val="21"/>
                <w:szCs w:val="21"/>
              </w:rPr>
            </w:pPr>
            <w:r>
              <w:rPr>
                <w:rFonts w:ascii="宋体" w:eastAsia="宋体" w:hAnsi="宋体" w:cs="宋体" w:hint="eastAsia"/>
                <w:kern w:val="0"/>
                <w:sz w:val="21"/>
                <w:szCs w:val="21"/>
              </w:rPr>
              <w:t>农业类（</w:t>
            </w:r>
            <w:r>
              <w:rPr>
                <w:rFonts w:ascii="宋体" w:eastAsia="宋体" w:hAnsi="宋体" w:cs="宋体"/>
                <w:kern w:val="0"/>
                <w:sz w:val="21"/>
                <w:szCs w:val="21"/>
              </w:rPr>
              <w:t>5101</w:t>
            </w:r>
            <w:r>
              <w:rPr>
                <w:rFonts w:ascii="宋体" w:eastAsia="宋体" w:hAnsi="宋体" w:cs="宋体" w:hint="eastAsia"/>
                <w:kern w:val="0"/>
                <w:sz w:val="21"/>
                <w:szCs w:val="21"/>
              </w:rPr>
              <w:t>）</w:t>
            </w:r>
          </w:p>
        </w:tc>
        <w:tc>
          <w:tcPr>
            <w:tcW w:w="1199" w:type="dxa"/>
            <w:vAlign w:val="center"/>
          </w:tcPr>
          <w:p w14:paraId="1615EB93" w14:textId="77777777" w:rsidR="00C406C2" w:rsidRDefault="00C406C2">
            <w:pPr>
              <w:spacing w:line="520" w:lineRule="exact"/>
              <w:jc w:val="center"/>
              <w:rPr>
                <w:rFonts w:ascii="宋体" w:eastAsia="宋体" w:hAnsi="宋体"/>
                <w:kern w:val="0"/>
                <w:sz w:val="21"/>
                <w:szCs w:val="21"/>
              </w:rPr>
            </w:pPr>
            <w:r>
              <w:rPr>
                <w:rFonts w:ascii="宋体" w:eastAsia="宋体" w:hAnsi="宋体" w:cs="宋体" w:hint="eastAsia"/>
                <w:kern w:val="0"/>
                <w:sz w:val="21"/>
                <w:szCs w:val="21"/>
              </w:rPr>
              <w:t>农业专业及辅助性活动（</w:t>
            </w:r>
            <w:r>
              <w:rPr>
                <w:rFonts w:ascii="宋体" w:eastAsia="宋体" w:hAnsi="宋体" w:cs="宋体"/>
                <w:kern w:val="0"/>
                <w:sz w:val="21"/>
                <w:szCs w:val="21"/>
              </w:rPr>
              <w:t>051</w:t>
            </w:r>
            <w:r>
              <w:rPr>
                <w:rFonts w:ascii="宋体" w:eastAsia="宋体" w:hAnsi="宋体" w:cs="宋体" w:hint="eastAsia"/>
                <w:kern w:val="0"/>
                <w:sz w:val="21"/>
                <w:szCs w:val="21"/>
              </w:rPr>
              <w:t>）</w:t>
            </w:r>
          </w:p>
        </w:tc>
        <w:tc>
          <w:tcPr>
            <w:tcW w:w="1199" w:type="dxa"/>
            <w:vAlign w:val="center"/>
          </w:tcPr>
          <w:p w14:paraId="61FB1E86" w14:textId="77777777" w:rsidR="00C406C2" w:rsidRDefault="00C406C2">
            <w:pPr>
              <w:spacing w:line="520" w:lineRule="exact"/>
              <w:jc w:val="center"/>
              <w:rPr>
                <w:rFonts w:ascii="宋体" w:eastAsia="宋体" w:hAnsi="宋体"/>
                <w:kern w:val="0"/>
                <w:sz w:val="21"/>
                <w:szCs w:val="21"/>
              </w:rPr>
            </w:pPr>
            <w:r>
              <w:rPr>
                <w:rFonts w:ascii="宋体" w:eastAsia="宋体" w:hAnsi="宋体" w:cs="宋体" w:hint="eastAsia"/>
                <w:kern w:val="0"/>
                <w:sz w:val="21"/>
                <w:szCs w:val="21"/>
              </w:rPr>
              <w:t>农业生产服务人员（</w:t>
            </w:r>
            <w:r>
              <w:rPr>
                <w:rFonts w:ascii="宋体" w:eastAsia="宋体" w:hAnsi="宋体" w:cs="宋体"/>
                <w:kern w:val="0"/>
                <w:sz w:val="21"/>
                <w:szCs w:val="21"/>
              </w:rPr>
              <w:t>50501</w:t>
            </w:r>
            <w:r>
              <w:rPr>
                <w:rFonts w:ascii="宋体" w:eastAsia="宋体" w:hAnsi="宋体" w:cs="宋体" w:hint="eastAsia"/>
                <w:kern w:val="0"/>
                <w:sz w:val="21"/>
                <w:szCs w:val="21"/>
              </w:rPr>
              <w:t>）；农机化服务员（</w:t>
            </w:r>
            <w:r>
              <w:rPr>
                <w:rFonts w:ascii="宋体" w:eastAsia="宋体" w:hAnsi="宋体" w:cs="宋体"/>
                <w:kern w:val="0"/>
                <w:sz w:val="21"/>
                <w:szCs w:val="21"/>
              </w:rPr>
              <w:t>50505</w:t>
            </w:r>
            <w:r>
              <w:rPr>
                <w:rFonts w:ascii="宋体" w:eastAsia="宋体" w:hAnsi="宋体" w:cs="宋体" w:hint="eastAsia"/>
                <w:kern w:val="0"/>
                <w:sz w:val="21"/>
                <w:szCs w:val="21"/>
              </w:rPr>
              <w:t>）；</w:t>
            </w:r>
          </w:p>
        </w:tc>
        <w:tc>
          <w:tcPr>
            <w:tcW w:w="1946" w:type="dxa"/>
            <w:vAlign w:val="center"/>
          </w:tcPr>
          <w:p w14:paraId="79CED664" w14:textId="77777777" w:rsidR="00C406C2" w:rsidRDefault="00C406C2" w:rsidP="00ED58D9">
            <w:pPr>
              <w:spacing w:line="520" w:lineRule="exact"/>
              <w:jc w:val="center"/>
              <w:rPr>
                <w:rFonts w:ascii="宋体" w:eastAsia="宋体" w:hAnsi="宋体"/>
                <w:kern w:val="0"/>
                <w:sz w:val="21"/>
                <w:szCs w:val="21"/>
              </w:rPr>
            </w:pPr>
            <w:r>
              <w:rPr>
                <w:rFonts w:ascii="宋体" w:eastAsia="宋体" w:hAnsi="宋体" w:cs="宋体" w:hint="eastAsia"/>
                <w:kern w:val="0"/>
                <w:sz w:val="21"/>
                <w:szCs w:val="21"/>
              </w:rPr>
              <w:t>园艺产品生产、繁育、管理、贮藏加工及营销</w:t>
            </w:r>
          </w:p>
        </w:tc>
        <w:tc>
          <w:tcPr>
            <w:tcW w:w="2310" w:type="dxa"/>
            <w:vAlign w:val="center"/>
          </w:tcPr>
          <w:p w14:paraId="0F03A0C2" w14:textId="77777777" w:rsidR="00C406C2" w:rsidRDefault="00C406C2">
            <w:pPr>
              <w:widowControl/>
              <w:jc w:val="center"/>
              <w:rPr>
                <w:rFonts w:ascii="宋体" w:eastAsia="宋体" w:hAnsi="宋体"/>
                <w:kern w:val="0"/>
                <w:sz w:val="21"/>
                <w:szCs w:val="21"/>
              </w:rPr>
            </w:pPr>
            <w:r>
              <w:rPr>
                <w:rFonts w:ascii="宋体" w:eastAsia="宋体" w:hAnsi="宋体" w:cs="宋体" w:hint="eastAsia"/>
                <w:kern w:val="0"/>
                <w:sz w:val="21"/>
                <w:szCs w:val="21"/>
              </w:rPr>
              <w:t>农艺工</w:t>
            </w:r>
          </w:p>
          <w:p w14:paraId="193AF1A5" w14:textId="77777777" w:rsidR="00C406C2" w:rsidRDefault="00C406C2">
            <w:pPr>
              <w:widowControl/>
              <w:jc w:val="center"/>
              <w:rPr>
                <w:rFonts w:ascii="宋体" w:eastAsia="宋体" w:hAnsi="宋体"/>
                <w:kern w:val="0"/>
                <w:sz w:val="21"/>
                <w:szCs w:val="21"/>
              </w:rPr>
            </w:pPr>
            <w:r>
              <w:rPr>
                <w:rFonts w:ascii="宋体" w:eastAsia="宋体" w:hAnsi="宋体" w:cs="宋体" w:hint="eastAsia"/>
                <w:kern w:val="0"/>
                <w:sz w:val="21"/>
                <w:szCs w:val="21"/>
              </w:rPr>
              <w:t>园艺工</w:t>
            </w:r>
          </w:p>
          <w:p w14:paraId="0554FF24" w14:textId="77777777" w:rsidR="00C406C2" w:rsidRDefault="00C406C2">
            <w:pPr>
              <w:widowControl/>
              <w:jc w:val="center"/>
              <w:rPr>
                <w:rFonts w:ascii="宋体" w:eastAsia="宋体" w:hAnsi="宋体"/>
                <w:kern w:val="0"/>
                <w:sz w:val="21"/>
                <w:szCs w:val="21"/>
              </w:rPr>
            </w:pPr>
            <w:r>
              <w:rPr>
                <w:rFonts w:ascii="宋体" w:eastAsia="宋体" w:hAnsi="宋体" w:cs="宋体" w:hint="eastAsia"/>
                <w:kern w:val="0"/>
                <w:sz w:val="21"/>
                <w:szCs w:val="21"/>
              </w:rPr>
              <w:t>蔬菜工</w:t>
            </w:r>
          </w:p>
          <w:p w14:paraId="28CCC466" w14:textId="77777777" w:rsidR="00C406C2" w:rsidRDefault="00C406C2">
            <w:pPr>
              <w:widowControl/>
              <w:jc w:val="center"/>
              <w:rPr>
                <w:rFonts w:ascii="宋体" w:eastAsia="宋体" w:hAnsi="宋体"/>
                <w:kern w:val="0"/>
                <w:sz w:val="21"/>
                <w:szCs w:val="21"/>
              </w:rPr>
            </w:pPr>
            <w:r>
              <w:rPr>
                <w:rFonts w:ascii="宋体" w:eastAsia="宋体" w:hAnsi="宋体" w:cs="宋体" w:hint="eastAsia"/>
                <w:kern w:val="0"/>
                <w:sz w:val="21"/>
                <w:szCs w:val="21"/>
              </w:rPr>
              <w:t>花卉工</w:t>
            </w:r>
          </w:p>
          <w:p w14:paraId="529738FF" w14:textId="77777777" w:rsidR="00C406C2" w:rsidRDefault="00C406C2" w:rsidP="00ED58D9">
            <w:pPr>
              <w:widowControl/>
              <w:tabs>
                <w:tab w:val="left" w:pos="146"/>
              </w:tabs>
              <w:rPr>
                <w:rFonts w:ascii="宋体" w:eastAsia="宋体" w:hAnsi="宋体"/>
                <w:kern w:val="0"/>
                <w:sz w:val="21"/>
                <w:szCs w:val="21"/>
              </w:rPr>
            </w:pPr>
            <w:r>
              <w:rPr>
                <w:rFonts w:ascii="宋体" w:eastAsia="宋体" w:hAnsi="宋体" w:cs="宋体" w:hint="eastAsia"/>
                <w:kern w:val="0"/>
                <w:sz w:val="21"/>
                <w:szCs w:val="21"/>
              </w:rPr>
              <w:t>植保工农业技术推广员</w:t>
            </w:r>
          </w:p>
          <w:p w14:paraId="0E727478" w14:textId="77777777" w:rsidR="00C406C2" w:rsidRDefault="00C406C2">
            <w:pPr>
              <w:widowControl/>
              <w:jc w:val="center"/>
              <w:rPr>
                <w:rFonts w:ascii="宋体" w:eastAsia="宋体" w:hAnsi="宋体"/>
                <w:kern w:val="0"/>
                <w:sz w:val="21"/>
                <w:szCs w:val="21"/>
              </w:rPr>
            </w:pPr>
          </w:p>
        </w:tc>
      </w:tr>
    </w:tbl>
    <w:p w14:paraId="65D2D52B" w14:textId="77777777" w:rsidR="00C406C2" w:rsidRDefault="00C406C2">
      <w:pPr>
        <w:overflowPunct w:val="0"/>
        <w:adjustRightInd w:val="0"/>
        <w:spacing w:line="360" w:lineRule="exact"/>
        <w:outlineLvl w:val="0"/>
        <w:rPr>
          <w:rFonts w:ascii="宋体" w:eastAsia="宋体" w:hAnsi="宋体"/>
          <w:sz w:val="24"/>
          <w:szCs w:val="24"/>
        </w:rPr>
      </w:pPr>
    </w:p>
    <w:p w14:paraId="6448B66C" w14:textId="77777777" w:rsidR="00C406C2" w:rsidRDefault="00C406C2" w:rsidP="005C7997">
      <w:pPr>
        <w:overflowPunct w:val="0"/>
        <w:adjustRightInd w:val="0"/>
        <w:ind w:firstLineChars="200" w:firstLine="640"/>
        <w:outlineLvl w:val="0"/>
        <w:rPr>
          <w:rFonts w:ascii="黑体" w:eastAsia="黑体" w:hAnsi="黑体"/>
        </w:rPr>
      </w:pPr>
      <w:r>
        <w:rPr>
          <w:rFonts w:ascii="黑体" w:eastAsia="黑体" w:hAnsi="黑体" w:cs="黑体" w:hint="eastAsia"/>
        </w:rPr>
        <w:t>五、培养目标培养规格</w:t>
      </w:r>
    </w:p>
    <w:p w14:paraId="548B4B56" w14:textId="77777777" w:rsidR="00C406C2" w:rsidRPr="00AC4E9D" w:rsidRDefault="00AC4E9D" w:rsidP="00AC4E9D">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本专业培养理想信念坚定，德、智、体、美、</w:t>
      </w:r>
      <w:proofErr w:type="gramStart"/>
      <w:r w:rsidRPr="00AC4E9D">
        <w:rPr>
          <w:rFonts w:ascii="宋体" w:eastAsia="宋体" w:hAnsi="宋体" w:cs="宋体" w:hint="eastAsia"/>
          <w:sz w:val="24"/>
          <w:szCs w:val="24"/>
        </w:rPr>
        <w:t>劳</w:t>
      </w:r>
      <w:proofErr w:type="gramEnd"/>
      <w:r w:rsidRPr="00AC4E9D">
        <w:rPr>
          <w:rFonts w:ascii="宋体" w:eastAsia="宋体" w:hAnsi="宋体" w:cs="宋体" w:hint="eastAsia"/>
          <w:sz w:val="24"/>
          <w:szCs w:val="24"/>
        </w:rPr>
        <w:t>全面发展，具有一定的科学文化水平，良好的人文素养、职业道德和创新意识，精益求精的工匠精神，较强的就业能力和可持续发展的能力；掌握</w:t>
      </w:r>
      <w:r>
        <w:rPr>
          <w:rFonts w:ascii="宋体" w:eastAsia="宋体" w:hAnsi="宋体" w:cs="宋体" w:hint="eastAsia"/>
          <w:sz w:val="24"/>
          <w:szCs w:val="24"/>
        </w:rPr>
        <w:t>本专业的</w:t>
      </w:r>
      <w:r w:rsidRPr="00AC4E9D">
        <w:rPr>
          <w:rFonts w:ascii="宋体" w:eastAsia="宋体" w:hAnsi="宋体" w:cs="宋体" w:hint="eastAsia"/>
          <w:sz w:val="24"/>
          <w:szCs w:val="24"/>
        </w:rPr>
        <w:t>专业知识和技术技能，面向</w:t>
      </w:r>
      <w:r w:rsidR="00C406C2">
        <w:rPr>
          <w:rFonts w:ascii="宋体" w:eastAsia="宋体" w:hAnsi="宋体" w:cs="宋体" w:hint="eastAsia"/>
          <w:sz w:val="24"/>
          <w:szCs w:val="24"/>
        </w:rPr>
        <w:t>园艺产品生产和管理、园艺栽培（蔬菜、花卉、果树）、园艺产品营销等知识和技术技能，面向现代农业产业园区、园艺公司、农产品营销等领域的高素质劳动者和技术技能人才。</w:t>
      </w:r>
    </w:p>
    <w:p w14:paraId="7ED616FA" w14:textId="77777777" w:rsidR="00C406C2" w:rsidRPr="00AC4E9D" w:rsidRDefault="00AC4E9D" w:rsidP="00AC4E9D">
      <w:pPr>
        <w:overflowPunct w:val="0"/>
        <w:adjustRightInd w:val="0"/>
        <w:spacing w:line="360" w:lineRule="exact"/>
        <w:ind w:firstLineChars="200" w:firstLine="640"/>
        <w:outlineLvl w:val="0"/>
        <w:rPr>
          <w:rFonts w:ascii="黑体" w:eastAsia="黑体" w:hAnsi="黑体" w:cs="黑体"/>
        </w:rPr>
      </w:pPr>
      <w:r>
        <w:rPr>
          <w:rFonts w:ascii="黑体" w:eastAsia="黑体" w:hAnsi="黑体" w:cs="黑体" w:hint="eastAsia"/>
        </w:rPr>
        <w:t>六、</w:t>
      </w:r>
      <w:r w:rsidR="00C406C2" w:rsidRPr="00AC4E9D">
        <w:rPr>
          <w:rFonts w:ascii="黑体" w:eastAsia="黑体" w:hAnsi="黑体" w:cs="黑体" w:hint="eastAsia"/>
        </w:rPr>
        <w:t>培养规格</w:t>
      </w:r>
    </w:p>
    <w:p w14:paraId="763C74DF" w14:textId="77777777" w:rsidR="00AC4E9D" w:rsidRPr="00AC4E9D" w:rsidRDefault="00AC4E9D" w:rsidP="00AC4E9D">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本专业毕业生应在素质、知识和能力等方面达到以下要求。</w:t>
      </w:r>
    </w:p>
    <w:p w14:paraId="085C7930" w14:textId="77777777" w:rsidR="00C406C2" w:rsidRPr="00AC4E9D" w:rsidRDefault="00AC4E9D" w:rsidP="00AC4E9D">
      <w:pPr>
        <w:overflowPunct w:val="0"/>
        <w:adjustRightInd w:val="0"/>
        <w:spacing w:line="360" w:lineRule="exact"/>
        <w:ind w:firstLineChars="200" w:firstLine="643"/>
        <w:outlineLvl w:val="0"/>
        <w:rPr>
          <w:rFonts w:ascii="楷体_GB2312" w:eastAsia="楷体_GB2312" w:hAnsi="楷体_GB2312" w:cs="楷体_GB2312"/>
          <w:b/>
          <w:bCs/>
        </w:rPr>
      </w:pPr>
      <w:r>
        <w:rPr>
          <w:rFonts w:ascii="楷体_GB2312" w:eastAsia="楷体_GB2312" w:hAnsi="楷体_GB2312" w:cs="楷体_GB2312" w:hint="eastAsia"/>
          <w:b/>
          <w:bCs/>
        </w:rPr>
        <w:t>（一）</w:t>
      </w:r>
      <w:r w:rsidR="00C406C2" w:rsidRPr="00AC4E9D">
        <w:rPr>
          <w:rFonts w:ascii="楷体_GB2312" w:eastAsia="楷体_GB2312" w:hAnsi="楷体_GB2312" w:cs="楷体_GB2312" w:hint="eastAsia"/>
          <w:b/>
          <w:bCs/>
        </w:rPr>
        <w:t>素质</w:t>
      </w:r>
    </w:p>
    <w:p w14:paraId="5EA1E8BF" w14:textId="77777777" w:rsidR="00AC4E9D"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1.坚定拥护中国共产党领导和我国社会主义制度，在习近平新时代中国特色</w:t>
      </w:r>
      <w:r w:rsidRPr="00AC4E9D">
        <w:rPr>
          <w:rFonts w:ascii="宋体" w:eastAsia="宋体" w:hAnsi="宋体" w:cs="宋体" w:hint="eastAsia"/>
          <w:sz w:val="24"/>
          <w:szCs w:val="24"/>
        </w:rPr>
        <w:lastRenderedPageBreak/>
        <w:t>社会主义思想指引下，</w:t>
      </w:r>
      <w:proofErr w:type="gramStart"/>
      <w:r w:rsidRPr="00AC4E9D">
        <w:rPr>
          <w:rFonts w:ascii="宋体" w:eastAsia="宋体" w:hAnsi="宋体" w:cs="宋体" w:hint="eastAsia"/>
          <w:sz w:val="24"/>
          <w:szCs w:val="24"/>
        </w:rPr>
        <w:t>践行</w:t>
      </w:r>
      <w:proofErr w:type="gramEnd"/>
      <w:r w:rsidRPr="00AC4E9D">
        <w:rPr>
          <w:rFonts w:ascii="宋体" w:eastAsia="宋体" w:hAnsi="宋体" w:cs="宋体" w:hint="eastAsia"/>
          <w:sz w:val="24"/>
          <w:szCs w:val="24"/>
        </w:rPr>
        <w:t>社会主义核心价值观，具有深厚的爱国情感和中华民族自豪感；</w:t>
      </w:r>
    </w:p>
    <w:p w14:paraId="046ADE14" w14:textId="77777777" w:rsidR="00AC4E9D"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2.崇尚宪法、遵法守纪、崇德向善、诚实守信、尊重生命、热爱劳动，履行道德准则和行为规范，具有社会责任感和社会参与意识；</w:t>
      </w:r>
    </w:p>
    <w:p w14:paraId="12D64DF4" w14:textId="77777777" w:rsidR="00AC4E9D"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3.具有质量意识、环保意识、安全意识、信息素养、工匠精神、创新思维；</w:t>
      </w:r>
    </w:p>
    <w:p w14:paraId="42795552" w14:textId="77777777" w:rsidR="00AC4E9D"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4.勇于奋斗、乐观向上，具有自我管理能力、职业生涯规划的意识，有较强的集体意识和团队合作精神；</w:t>
      </w:r>
    </w:p>
    <w:p w14:paraId="43CAEFCC" w14:textId="77777777" w:rsidR="00AC4E9D"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5.具有健康的体魄、心理和健全的人格，掌握基本运动知识和一两项运动技能，养成良好的健身与卫生习惯，良好的行为习惯；</w:t>
      </w:r>
    </w:p>
    <w:p w14:paraId="5B5E4A1D" w14:textId="77777777" w:rsidR="00C406C2" w:rsidRPr="00AC4E9D" w:rsidRDefault="00AC4E9D" w:rsidP="00AC4E9D">
      <w:pPr>
        <w:overflowPunct w:val="0"/>
        <w:adjustRightInd w:val="0"/>
        <w:spacing w:line="360" w:lineRule="exact"/>
        <w:ind w:firstLineChars="200" w:firstLine="480"/>
        <w:rPr>
          <w:rFonts w:ascii="宋体" w:eastAsia="宋体" w:hAnsi="宋体" w:cs="宋体"/>
          <w:sz w:val="24"/>
          <w:szCs w:val="24"/>
        </w:rPr>
      </w:pPr>
      <w:r w:rsidRPr="00AC4E9D">
        <w:rPr>
          <w:rFonts w:ascii="宋体" w:eastAsia="宋体" w:hAnsi="宋体" w:cs="宋体" w:hint="eastAsia"/>
          <w:sz w:val="24"/>
          <w:szCs w:val="24"/>
        </w:rPr>
        <w:t>6.具有一定的审美和人文素养，能够形成一两项艺术特长或爱好。</w:t>
      </w:r>
    </w:p>
    <w:p w14:paraId="4B4E0EAE" w14:textId="77777777" w:rsidR="00C406C2" w:rsidRPr="00AC4E9D" w:rsidRDefault="00AC4E9D" w:rsidP="00AC4E9D">
      <w:pPr>
        <w:overflowPunct w:val="0"/>
        <w:adjustRightInd w:val="0"/>
        <w:spacing w:line="360" w:lineRule="exact"/>
        <w:ind w:firstLineChars="200" w:firstLine="643"/>
        <w:outlineLvl w:val="0"/>
        <w:rPr>
          <w:rFonts w:ascii="楷体_GB2312" w:eastAsia="楷体_GB2312" w:hAnsi="楷体_GB2312" w:cs="楷体_GB2312"/>
          <w:b/>
          <w:bCs/>
        </w:rPr>
      </w:pPr>
      <w:r w:rsidRPr="00AC4E9D">
        <w:rPr>
          <w:rFonts w:ascii="楷体_GB2312" w:eastAsia="楷体_GB2312" w:hAnsi="楷体_GB2312" w:cs="楷体_GB2312" w:hint="eastAsia"/>
          <w:b/>
          <w:bCs/>
        </w:rPr>
        <w:t>（二）</w:t>
      </w:r>
      <w:r w:rsidR="00C406C2" w:rsidRPr="00AC4E9D">
        <w:rPr>
          <w:rFonts w:ascii="楷体_GB2312" w:eastAsia="楷体_GB2312" w:hAnsi="楷体_GB2312" w:cs="楷体_GB2312" w:hint="eastAsia"/>
          <w:b/>
          <w:bCs/>
        </w:rPr>
        <w:t>知识</w:t>
      </w:r>
    </w:p>
    <w:p w14:paraId="0C960261" w14:textId="77777777" w:rsidR="00AC4E9D" w:rsidRPr="00AC4E9D" w:rsidRDefault="00AC4E9D" w:rsidP="00AC4E9D">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1.掌握必备的思想政治理论、科学文化基础知识和中华优秀传统文化知识；</w:t>
      </w:r>
    </w:p>
    <w:p w14:paraId="71E5FC8E" w14:textId="77777777" w:rsidR="00C406C2" w:rsidRDefault="00AC4E9D"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2.</w:t>
      </w:r>
      <w:r w:rsidR="00C406C2">
        <w:rPr>
          <w:rFonts w:ascii="宋体" w:eastAsia="宋体" w:hAnsi="宋体" w:cs="宋体" w:hint="eastAsia"/>
          <w:sz w:val="24"/>
          <w:szCs w:val="24"/>
        </w:rPr>
        <w:t>掌握生命科学和农业科学的基本理论、基本知识。</w:t>
      </w:r>
    </w:p>
    <w:p w14:paraId="1F16D211" w14:textId="77777777" w:rsidR="00C406C2" w:rsidRDefault="00AC4E9D"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3.</w:t>
      </w:r>
      <w:r w:rsidR="00C406C2">
        <w:rPr>
          <w:rFonts w:ascii="宋体" w:eastAsia="宋体" w:hAnsi="宋体" w:cs="宋体" w:hint="eastAsia"/>
          <w:sz w:val="24"/>
          <w:szCs w:val="24"/>
        </w:rPr>
        <w:t>具备测量学、园艺设施的基本知识。</w:t>
      </w:r>
    </w:p>
    <w:p w14:paraId="4985A107" w14:textId="77777777" w:rsidR="00C406C2" w:rsidRDefault="00AC4E9D"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4.</w:t>
      </w:r>
      <w:r w:rsidR="00C406C2">
        <w:rPr>
          <w:rFonts w:ascii="宋体" w:eastAsia="宋体" w:hAnsi="宋体" w:cs="宋体" w:hint="eastAsia"/>
          <w:sz w:val="24"/>
          <w:szCs w:val="24"/>
        </w:rPr>
        <w:t>了解园艺产品及生产资料的特性，市场行情与园艺产品营销策略，农业新技术信息的采集、分类和处理方法。</w:t>
      </w:r>
    </w:p>
    <w:p w14:paraId="267F74FE" w14:textId="77777777" w:rsidR="00C406C2" w:rsidRDefault="00AC4E9D"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5.</w:t>
      </w:r>
      <w:r w:rsidR="00C406C2">
        <w:rPr>
          <w:rFonts w:ascii="宋体" w:eastAsia="宋体" w:hAnsi="宋体" w:cs="宋体" w:hint="eastAsia"/>
          <w:sz w:val="24"/>
          <w:szCs w:val="24"/>
        </w:rPr>
        <w:t>掌握蔬菜、花卉的生物学特性、生产过程和管理知识。</w:t>
      </w:r>
    </w:p>
    <w:p w14:paraId="02B7F9E3" w14:textId="77777777" w:rsidR="00C406C2" w:rsidRDefault="00AC4E9D"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6.</w:t>
      </w:r>
      <w:r w:rsidR="00C406C2">
        <w:rPr>
          <w:rFonts w:ascii="宋体" w:eastAsia="宋体" w:hAnsi="宋体" w:cs="宋体" w:hint="eastAsia"/>
          <w:sz w:val="24"/>
          <w:szCs w:val="24"/>
        </w:rPr>
        <w:t>熟悉绿色、无公害、有机食品生产标准，植物生产过程中的环保与节水知识，植物生产新知识与新技术。</w:t>
      </w:r>
    </w:p>
    <w:p w14:paraId="66FA231F" w14:textId="77777777" w:rsidR="00C406C2" w:rsidRDefault="00C406C2" w:rsidP="005C7997">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b/>
          <w:bCs/>
          <w:sz w:val="24"/>
          <w:szCs w:val="24"/>
        </w:rPr>
        <w:t>3.</w:t>
      </w:r>
      <w:r>
        <w:rPr>
          <w:rFonts w:ascii="宋体" w:eastAsia="宋体" w:hAnsi="宋体" w:cs="宋体" w:hint="eastAsia"/>
          <w:b/>
          <w:bCs/>
          <w:sz w:val="24"/>
          <w:szCs w:val="24"/>
        </w:rPr>
        <w:t>能力</w:t>
      </w:r>
    </w:p>
    <w:p w14:paraId="25225C2B" w14:textId="77777777" w:rsidR="00AC4E9D" w:rsidRPr="00AC4E9D" w:rsidRDefault="00AC4E9D" w:rsidP="00AC4E9D">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1.具有探究学习、终身学习、分析问题和解决问题的能力；</w:t>
      </w:r>
    </w:p>
    <w:p w14:paraId="3236AA6C" w14:textId="77777777" w:rsidR="00AC4E9D" w:rsidRPr="00AC4E9D" w:rsidRDefault="00AC4E9D" w:rsidP="00F02FE5">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2.熟悉农村工作方法，熟知生产技术规程，具有良好的语言表达和文字写作能力，能够在工作中进行有效沟通；</w:t>
      </w:r>
    </w:p>
    <w:p w14:paraId="7634D20A" w14:textId="77777777" w:rsidR="00AC4E9D" w:rsidRPr="00AC4E9D" w:rsidRDefault="00AC4E9D" w:rsidP="00AC4E9D">
      <w:pPr>
        <w:overflowPunct w:val="0"/>
        <w:adjustRightInd w:val="0"/>
        <w:spacing w:line="360" w:lineRule="exact"/>
        <w:ind w:firstLineChars="200" w:firstLine="480"/>
        <w:outlineLvl w:val="0"/>
        <w:rPr>
          <w:rFonts w:ascii="宋体" w:eastAsia="宋体" w:hAnsi="宋体" w:cs="宋体"/>
          <w:sz w:val="24"/>
          <w:szCs w:val="24"/>
        </w:rPr>
      </w:pPr>
      <w:r w:rsidRPr="00AC4E9D">
        <w:rPr>
          <w:rFonts w:ascii="宋体" w:eastAsia="宋体" w:hAnsi="宋体" w:cs="宋体" w:hint="eastAsia"/>
          <w:sz w:val="24"/>
          <w:szCs w:val="24"/>
        </w:rPr>
        <w:t>3.具有一定的信息加工能力和信息技术应用能力；</w:t>
      </w:r>
    </w:p>
    <w:p w14:paraId="636ABD8C" w14:textId="77777777" w:rsidR="00C406C2" w:rsidRDefault="00F02FE5"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4.</w:t>
      </w:r>
      <w:r w:rsidR="00C406C2">
        <w:rPr>
          <w:rFonts w:ascii="宋体" w:eastAsia="宋体" w:hAnsi="宋体" w:cs="宋体" w:hint="eastAsia"/>
          <w:sz w:val="24"/>
          <w:szCs w:val="24"/>
        </w:rPr>
        <w:t>掌握植物学、园艺学、园艺植物遗传育种学的基本理论和基本知识、基本技能；</w:t>
      </w:r>
    </w:p>
    <w:p w14:paraId="10F67DB4" w14:textId="77777777" w:rsidR="00C406C2" w:rsidRDefault="00F02FE5"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5.</w:t>
      </w:r>
      <w:r w:rsidR="00C406C2">
        <w:rPr>
          <w:rFonts w:ascii="宋体" w:eastAsia="宋体" w:hAnsi="宋体" w:cs="宋体" w:hint="eastAsia"/>
          <w:sz w:val="24"/>
          <w:szCs w:val="24"/>
        </w:rPr>
        <w:t>掌握蔬菜、花卉、果树栽培技术，节水灌溉技术；</w:t>
      </w:r>
    </w:p>
    <w:p w14:paraId="5B410DB3" w14:textId="77777777" w:rsidR="00C406C2" w:rsidRDefault="00F02FE5"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6.</w:t>
      </w:r>
      <w:r w:rsidR="00C406C2">
        <w:rPr>
          <w:rFonts w:ascii="宋体" w:eastAsia="宋体" w:hAnsi="宋体" w:cs="宋体" w:hint="eastAsia"/>
          <w:sz w:val="24"/>
          <w:szCs w:val="24"/>
        </w:rPr>
        <w:t>掌握园艺设施、园艺植物病虫害防治技术；</w:t>
      </w:r>
    </w:p>
    <w:p w14:paraId="69B7656A" w14:textId="77777777" w:rsidR="00C406C2" w:rsidRDefault="00F02FE5"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7.</w:t>
      </w:r>
      <w:r w:rsidR="00C406C2">
        <w:rPr>
          <w:rFonts w:ascii="宋体" w:eastAsia="宋体" w:hAnsi="宋体" w:cs="宋体" w:hint="eastAsia"/>
          <w:sz w:val="24"/>
          <w:szCs w:val="24"/>
        </w:rPr>
        <w:t>掌握园艺植物工厂化种植技术、环境调控装备开发与应用、园艺产品生产经营与管理能力。</w:t>
      </w:r>
    </w:p>
    <w:p w14:paraId="3BBA8819" w14:textId="77777777" w:rsidR="00C406C2" w:rsidRDefault="00555BDB" w:rsidP="005C7997">
      <w:pPr>
        <w:overflowPunct w:val="0"/>
        <w:adjustRightInd w:val="0"/>
        <w:ind w:firstLineChars="200" w:firstLine="640"/>
        <w:outlineLvl w:val="0"/>
        <w:rPr>
          <w:rFonts w:ascii="黑体" w:eastAsia="黑体" w:hAnsi="黑体" w:cs="黑体"/>
        </w:rPr>
      </w:pPr>
      <w:r>
        <w:rPr>
          <w:rFonts w:ascii="黑体" w:eastAsia="黑体" w:hAnsi="黑体" w:cs="黑体" w:hint="eastAsia"/>
        </w:rPr>
        <w:t>七</w:t>
      </w:r>
      <w:r w:rsidR="00C406C2">
        <w:rPr>
          <w:rFonts w:ascii="黑体" w:eastAsia="黑体" w:hAnsi="黑体" w:cs="黑体" w:hint="eastAsia"/>
        </w:rPr>
        <w:t>、课程设置</w:t>
      </w:r>
    </w:p>
    <w:p w14:paraId="7E03F2D5" w14:textId="77777777" w:rsidR="00736C83" w:rsidRPr="00736C83" w:rsidRDefault="00736C83" w:rsidP="00736C83">
      <w:pPr>
        <w:overflowPunct w:val="0"/>
        <w:adjustRightInd w:val="0"/>
        <w:ind w:firstLineChars="200" w:firstLine="480"/>
        <w:outlineLvl w:val="0"/>
        <w:rPr>
          <w:rFonts w:ascii="宋体" w:eastAsia="宋体" w:hAnsi="宋体" w:cs="宋体"/>
          <w:sz w:val="24"/>
          <w:szCs w:val="24"/>
        </w:rPr>
      </w:pPr>
      <w:r w:rsidRPr="00736C83">
        <w:rPr>
          <w:rFonts w:ascii="宋体" w:eastAsia="宋体" w:hAnsi="宋体" w:cs="宋体" w:hint="eastAsia"/>
          <w:sz w:val="24"/>
          <w:szCs w:val="24"/>
        </w:rPr>
        <w:t>本专业课程主要包括公共基础课程和专业课程。</w:t>
      </w:r>
    </w:p>
    <w:p w14:paraId="7887C7B7"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（一）公共基础课程</w:t>
      </w:r>
    </w:p>
    <w:p w14:paraId="0C05BEE1" w14:textId="77777777" w:rsidR="00C406C2" w:rsidRPr="007C50A3"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1.</w:t>
      </w:r>
      <w:r>
        <w:rPr>
          <w:rFonts w:ascii="宋体" w:eastAsia="宋体" w:hAnsi="宋体" w:cs="宋体" w:hint="eastAsia"/>
          <w:b/>
          <w:bCs/>
          <w:sz w:val="24"/>
          <w:szCs w:val="24"/>
        </w:rPr>
        <w:t>思想道德修养与法律基础（</w:t>
      </w:r>
      <w:r w:rsidRPr="007C50A3">
        <w:rPr>
          <w:rFonts w:ascii="宋体" w:eastAsia="宋体" w:hAnsi="宋体" w:cs="宋体" w:hint="eastAsia"/>
          <w:b/>
          <w:bCs/>
          <w:sz w:val="24"/>
          <w:szCs w:val="24"/>
        </w:rPr>
        <w:t>学时：</w:t>
      </w:r>
      <w:r>
        <w:rPr>
          <w:rFonts w:ascii="宋体" w:eastAsia="宋体" w:hAnsi="宋体" w:cs="宋体"/>
          <w:b/>
          <w:bCs/>
          <w:sz w:val="24"/>
          <w:szCs w:val="24"/>
        </w:rPr>
        <w:t>48</w:t>
      </w:r>
      <w:r w:rsidRPr="007C50A3">
        <w:rPr>
          <w:rFonts w:ascii="宋体" w:eastAsia="宋体" w:hAnsi="宋体" w:cs="宋体"/>
          <w:b/>
          <w:bCs/>
          <w:sz w:val="24"/>
          <w:szCs w:val="24"/>
        </w:rPr>
        <w:t xml:space="preserve">  </w:t>
      </w:r>
      <w:r>
        <w:rPr>
          <w:rFonts w:ascii="宋体" w:eastAsia="宋体" w:hAnsi="宋体" w:cs="宋体"/>
          <w:b/>
          <w:bCs/>
          <w:sz w:val="24"/>
          <w:szCs w:val="24"/>
        </w:rPr>
        <w:t xml:space="preserve"> </w:t>
      </w:r>
      <w:r w:rsidRPr="007C50A3">
        <w:rPr>
          <w:rFonts w:ascii="宋体" w:eastAsia="宋体" w:hAnsi="宋体" w:cs="宋体"/>
          <w:b/>
          <w:bCs/>
          <w:sz w:val="24"/>
          <w:szCs w:val="24"/>
        </w:rPr>
        <w:t xml:space="preserve"> </w:t>
      </w:r>
      <w:r w:rsidRPr="007C50A3">
        <w:rPr>
          <w:rFonts w:ascii="宋体" w:eastAsia="宋体" w:hAnsi="宋体" w:cs="宋体" w:hint="eastAsia"/>
          <w:b/>
          <w:bCs/>
          <w:sz w:val="24"/>
          <w:szCs w:val="24"/>
        </w:rPr>
        <w:t>学分：</w:t>
      </w:r>
      <w:r>
        <w:rPr>
          <w:rFonts w:ascii="宋体" w:eastAsia="宋体" w:hAnsi="宋体" w:cs="宋体"/>
          <w:b/>
          <w:bCs/>
          <w:sz w:val="24"/>
          <w:szCs w:val="24"/>
        </w:rPr>
        <w:t xml:space="preserve">3    </w:t>
      </w:r>
      <w:r w:rsidR="00736C83">
        <w:rPr>
          <w:rFonts w:ascii="宋体" w:eastAsia="宋体" w:hAnsi="宋体" w:cs="宋体" w:hint="eastAsia"/>
          <w:b/>
          <w:bCs/>
          <w:sz w:val="24"/>
          <w:szCs w:val="24"/>
        </w:rPr>
        <w:t>考核方式</w:t>
      </w:r>
      <w:r w:rsidRPr="007C50A3">
        <w:rPr>
          <w:rFonts w:ascii="宋体" w:eastAsia="宋体" w:hAnsi="宋体" w:cs="宋体" w:hint="eastAsia"/>
          <w:b/>
          <w:bCs/>
          <w:sz w:val="24"/>
          <w:szCs w:val="24"/>
        </w:rPr>
        <w:t>：考试</w:t>
      </w:r>
      <w:r>
        <w:rPr>
          <w:rFonts w:ascii="宋体" w:eastAsia="宋体" w:hAnsi="宋体" w:cs="宋体" w:hint="eastAsia"/>
          <w:b/>
          <w:bCs/>
          <w:sz w:val="24"/>
          <w:szCs w:val="24"/>
        </w:rPr>
        <w:t>）</w:t>
      </w:r>
    </w:p>
    <w:p w14:paraId="537879E8"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以正确的人生观、价值观、道德观和法制观教育为主线，通过理论学习和实践体验，帮助大学生形成崇高的理想信念，弘扬伟大的爱国主义精神，确立正确的人生观和价值观，牢固树立社会主义荣辱观，培养良好的思想道德素质和法律素质，进一步提高分辨是非、善恶、美丑和加强自我修养的能力，为逐</w:t>
      </w:r>
      <w:r>
        <w:rPr>
          <w:rFonts w:ascii="宋体" w:eastAsia="宋体" w:hAnsi="宋体" w:cs="宋体" w:hint="eastAsia"/>
          <w:sz w:val="24"/>
          <w:szCs w:val="24"/>
        </w:rPr>
        <w:lastRenderedPageBreak/>
        <w:t>渐成为德智体美全面发展的社会主义事业的合格建设者和可靠接班人打下扎实的思想道德和法律基础。</w:t>
      </w:r>
    </w:p>
    <w:p w14:paraId="4FE98DA6"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本课程内容包括理想信念教育、爱国主义与民族精神教育、人生观与价值观教育、社会主义与共产主义教育、社会公共生活中的道德与法律规范教育、职业生活中的道德与法律规范教育、恋爱婚姻中的道德与法律规范教育、社会主义法律精神与法治观念教育、我国基本法律制度与规范知识教育等。</w:t>
      </w:r>
    </w:p>
    <w:p w14:paraId="4DEC0760"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结合当代大学生的成长规律，帮助和指导大学生运用马克思主义的立场、观点和方法，解决有关人生、理想、道德、法律等方面的理论问题和实际问题，增强识别和抵制错误思想行为侵袭的能力，确立远大生活目标，培养高尚思想道德情操</w:t>
      </w:r>
      <w:r>
        <w:rPr>
          <w:rFonts w:ascii="宋体" w:eastAsia="宋体" w:hAnsi="宋体" w:cs="宋体"/>
          <w:sz w:val="24"/>
          <w:szCs w:val="24"/>
        </w:rPr>
        <w:t xml:space="preserve">, </w:t>
      </w:r>
      <w:r>
        <w:rPr>
          <w:rFonts w:ascii="宋体" w:eastAsia="宋体" w:hAnsi="宋体" w:cs="宋体" w:hint="eastAsia"/>
          <w:sz w:val="24"/>
          <w:szCs w:val="24"/>
        </w:rPr>
        <w:t>增强社会主义法制观念和法律意识，为实现中华民族伟大复兴的中国</w:t>
      </w:r>
      <w:proofErr w:type="gramStart"/>
      <w:r>
        <w:rPr>
          <w:rFonts w:ascii="宋体" w:eastAsia="宋体" w:hAnsi="宋体" w:cs="宋体" w:hint="eastAsia"/>
          <w:sz w:val="24"/>
          <w:szCs w:val="24"/>
        </w:rPr>
        <w:t>梦贡献</w:t>
      </w:r>
      <w:proofErr w:type="gramEnd"/>
      <w:r>
        <w:rPr>
          <w:rFonts w:ascii="宋体" w:eastAsia="宋体" w:hAnsi="宋体" w:cs="宋体" w:hint="eastAsia"/>
          <w:sz w:val="24"/>
          <w:szCs w:val="24"/>
        </w:rPr>
        <w:t>才智和力量。</w:t>
      </w:r>
    </w:p>
    <w:p w14:paraId="72E3C131" w14:textId="77777777" w:rsidR="00C406C2" w:rsidRPr="007C50A3" w:rsidRDefault="00C406C2" w:rsidP="005C7997">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b/>
          <w:bCs/>
          <w:sz w:val="24"/>
          <w:szCs w:val="24"/>
        </w:rPr>
        <w:t>2.</w:t>
      </w:r>
      <w:r>
        <w:rPr>
          <w:rFonts w:ascii="宋体" w:eastAsia="宋体" w:hAnsi="宋体" w:cs="宋体" w:hint="eastAsia"/>
          <w:b/>
          <w:bCs/>
          <w:sz w:val="24"/>
          <w:szCs w:val="24"/>
        </w:rPr>
        <w:t>毛泽东思想和中国特色社会主义理论体系概论</w:t>
      </w:r>
      <w:r w:rsidRPr="007C50A3">
        <w:rPr>
          <w:rFonts w:ascii="宋体" w:eastAsia="宋体" w:hAnsi="宋体" w:cs="宋体" w:hint="eastAsia"/>
          <w:b/>
          <w:bCs/>
          <w:sz w:val="24"/>
          <w:szCs w:val="24"/>
        </w:rPr>
        <w:t>（学时</w:t>
      </w:r>
      <w:r w:rsidRPr="007C50A3">
        <w:rPr>
          <w:rFonts w:ascii="宋体" w:eastAsia="宋体" w:hAnsi="宋体" w:cs="宋体"/>
          <w:b/>
          <w:bCs/>
          <w:sz w:val="24"/>
          <w:szCs w:val="24"/>
        </w:rPr>
        <w:t xml:space="preserve">72    </w:t>
      </w:r>
      <w:r w:rsidRPr="007C50A3">
        <w:rPr>
          <w:rFonts w:ascii="宋体" w:eastAsia="宋体" w:hAnsi="宋体" w:cs="宋体" w:hint="eastAsia"/>
          <w:b/>
          <w:bCs/>
          <w:sz w:val="24"/>
          <w:szCs w:val="24"/>
        </w:rPr>
        <w:t>学分：</w:t>
      </w:r>
      <w:r w:rsidRPr="007C50A3">
        <w:rPr>
          <w:rFonts w:ascii="宋体" w:eastAsia="宋体" w:hAnsi="宋体" w:cs="宋体"/>
          <w:b/>
          <w:bCs/>
          <w:sz w:val="24"/>
          <w:szCs w:val="24"/>
        </w:rPr>
        <w:t xml:space="preserve">4    </w:t>
      </w:r>
      <w:r w:rsidR="00736C83">
        <w:rPr>
          <w:rFonts w:ascii="宋体" w:eastAsia="宋体" w:hAnsi="宋体" w:cs="宋体" w:hint="eastAsia"/>
          <w:b/>
          <w:bCs/>
          <w:sz w:val="24"/>
          <w:szCs w:val="24"/>
        </w:rPr>
        <w:t>考核方式</w:t>
      </w:r>
      <w:r w:rsidRPr="007C50A3">
        <w:rPr>
          <w:rFonts w:ascii="宋体" w:eastAsia="宋体" w:hAnsi="宋体" w:cs="宋体" w:hint="eastAsia"/>
          <w:b/>
          <w:bCs/>
          <w:sz w:val="24"/>
          <w:szCs w:val="24"/>
        </w:rPr>
        <w:t>：考试）</w:t>
      </w:r>
    </w:p>
    <w:p w14:paraId="26777468"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使学生掌握和领会毛泽东思想、邓小平理论、“三个代表”、科学发展观以及习近平新时代中国特色社会主义思想的历史必然性、历史地位及对中国革命、中国社会主义建设和改革事业的指导意义；把握毛泽东思想、邓小平理论和习近平新时代中国特色社会主义思想及其科学体系，深刻理解习近平新时代中国特色社会主义思想基本内容；了解当代中国社会主义建设和改革的一系列重大基本问题，掌握马克思主义观察世界、分析国情的思维方法，提高政治理论素养，坚定马克思主义信念，进一步树立正确的世界观、人生观和价值观，增强掌握和执行党的基本理论、基本路线、基本纲领、基本经验的自觉性，承担起历史使命，把学生培养成为中国特色社会主义的建设者和接班人。</w:t>
      </w:r>
    </w:p>
    <w:p w14:paraId="4FB97A25"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主要内容：包括毛泽东思想及其历史地位，邓小平理论及其历史地位，三个代表</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重要思想及其历史地位，科学发展观及其历史地位，习近平新时代中国特色社会主义思想及其历史地位，坚持和发展中国特色社会主义，“五位一体”总体布局，全面推进国防和军队现代化，中国特色大国外交，坚持和加强党的领导等。</w:t>
      </w:r>
    </w:p>
    <w:p w14:paraId="198FB868"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教学要求：以课堂讲授为主，实践教学、网络教学和自主学习为辅，通过知识学习、参与体验、社会调研等多种教学方式，提高教学的针对性和实效性。</w:t>
      </w:r>
    </w:p>
    <w:p w14:paraId="39A234E4" w14:textId="265C4249" w:rsidR="00C406C2" w:rsidRPr="007C50A3"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3.</w:t>
      </w:r>
      <w:r>
        <w:rPr>
          <w:rFonts w:ascii="宋体" w:eastAsia="宋体" w:hAnsi="宋体" w:cs="宋体" w:hint="eastAsia"/>
          <w:b/>
          <w:bCs/>
          <w:sz w:val="24"/>
          <w:szCs w:val="24"/>
        </w:rPr>
        <w:t>体育（</w:t>
      </w:r>
      <w:r w:rsidRPr="007C50A3">
        <w:rPr>
          <w:rFonts w:ascii="宋体" w:eastAsia="宋体" w:hAnsi="宋体" w:cs="宋体" w:hint="eastAsia"/>
          <w:b/>
          <w:bCs/>
          <w:sz w:val="24"/>
          <w:szCs w:val="24"/>
        </w:rPr>
        <w:t>学时：</w:t>
      </w:r>
      <w:r w:rsidRPr="007C50A3">
        <w:rPr>
          <w:rFonts w:ascii="宋体" w:eastAsia="宋体" w:hAnsi="宋体" w:cs="宋体"/>
          <w:b/>
          <w:bCs/>
          <w:sz w:val="24"/>
          <w:szCs w:val="24"/>
        </w:rPr>
        <w:t>10</w:t>
      </w:r>
      <w:r w:rsidR="00312522">
        <w:rPr>
          <w:rFonts w:ascii="宋体" w:eastAsia="宋体" w:hAnsi="宋体" w:cs="宋体"/>
          <w:b/>
          <w:bCs/>
          <w:sz w:val="24"/>
          <w:szCs w:val="24"/>
        </w:rPr>
        <w:t>4</w:t>
      </w:r>
      <w:r w:rsidRPr="007C50A3">
        <w:rPr>
          <w:rFonts w:ascii="宋体" w:eastAsia="宋体" w:hAnsi="宋体" w:cs="宋体"/>
          <w:b/>
          <w:bCs/>
          <w:sz w:val="24"/>
          <w:szCs w:val="24"/>
        </w:rPr>
        <w:t xml:space="preserve"> </w:t>
      </w:r>
      <w:r>
        <w:rPr>
          <w:rFonts w:ascii="宋体" w:eastAsia="宋体" w:hAnsi="宋体" w:cs="宋体"/>
          <w:b/>
          <w:bCs/>
          <w:sz w:val="24"/>
          <w:szCs w:val="24"/>
        </w:rPr>
        <w:t xml:space="preserve">  </w:t>
      </w:r>
      <w:r w:rsidRPr="007C50A3">
        <w:rPr>
          <w:rFonts w:ascii="宋体" w:eastAsia="宋体" w:hAnsi="宋体" w:cs="宋体"/>
          <w:b/>
          <w:bCs/>
          <w:sz w:val="24"/>
          <w:szCs w:val="24"/>
        </w:rPr>
        <w:t xml:space="preserve"> </w:t>
      </w:r>
      <w:r w:rsidRPr="007C50A3">
        <w:rPr>
          <w:rFonts w:ascii="宋体" w:eastAsia="宋体" w:hAnsi="宋体" w:cs="宋体" w:hint="eastAsia"/>
          <w:b/>
          <w:bCs/>
          <w:sz w:val="24"/>
          <w:szCs w:val="24"/>
        </w:rPr>
        <w:t>学分：</w:t>
      </w:r>
      <w:r w:rsidRPr="007C50A3">
        <w:rPr>
          <w:rFonts w:ascii="宋体" w:eastAsia="宋体" w:hAnsi="宋体" w:cs="宋体"/>
          <w:b/>
          <w:bCs/>
          <w:sz w:val="24"/>
          <w:szCs w:val="24"/>
        </w:rPr>
        <w:t xml:space="preserve">6    </w:t>
      </w:r>
      <w:r w:rsidR="00736C83">
        <w:rPr>
          <w:rFonts w:ascii="宋体" w:eastAsia="宋体" w:hAnsi="宋体" w:cs="宋体" w:hint="eastAsia"/>
          <w:b/>
          <w:bCs/>
          <w:sz w:val="24"/>
          <w:szCs w:val="24"/>
        </w:rPr>
        <w:t>考核方式</w:t>
      </w:r>
      <w:r w:rsidRPr="007C50A3">
        <w:rPr>
          <w:rFonts w:ascii="宋体" w:eastAsia="宋体" w:hAnsi="宋体" w:cs="宋体" w:hint="eastAsia"/>
          <w:b/>
          <w:bCs/>
          <w:sz w:val="24"/>
          <w:szCs w:val="24"/>
        </w:rPr>
        <w:t>：考试</w:t>
      </w:r>
      <w:r>
        <w:rPr>
          <w:rFonts w:ascii="宋体" w:eastAsia="宋体" w:hAnsi="宋体" w:cs="宋体" w:hint="eastAsia"/>
          <w:b/>
          <w:bCs/>
          <w:sz w:val="24"/>
          <w:szCs w:val="24"/>
        </w:rPr>
        <w:t>）</w:t>
      </w:r>
    </w:p>
    <w:p w14:paraId="1ED3D0C4"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增强体质，增进健康，全面提高学生的体能和对自然环境的适应能力，促进学生身心全面发展；掌握锻炼和保健身体的方法，培养终身锻炼身体的意识和习惯；体验运动乐趣，掌握一项喜爱的运动项目，科学地进行体育锻炼；发展学生个性，培养学生的竞争意识、团结协作意识和集体荣誉观。</w:t>
      </w:r>
    </w:p>
    <w:p w14:paraId="3EFCC30C"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主要内容：分为理论和实践两部分。体育基本理论知识包括体育卫生与健康、增强体质的锻炼方法、体育保健、各项目竞赛规则；体育实践包括田径、体操、篮球、排球、乒乓球等。</w:t>
      </w:r>
    </w:p>
    <w:p w14:paraId="01D38705"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教学要求：根据学生体质，通过各种体育项目基本技能的传授和有效的锻炼，</w:t>
      </w:r>
      <w:r>
        <w:rPr>
          <w:rFonts w:ascii="宋体" w:eastAsia="宋体" w:hAnsi="宋体" w:cs="宋体" w:hint="eastAsia"/>
          <w:sz w:val="24"/>
          <w:szCs w:val="24"/>
        </w:rPr>
        <w:lastRenderedPageBreak/>
        <w:t>引导学生运用科学的方法锻炼身体，达到国家体育锻炼健康标准。</w:t>
      </w:r>
    </w:p>
    <w:p w14:paraId="2AEF6E42" w14:textId="77777777" w:rsidR="00C406C2" w:rsidRPr="007C50A3"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4.</w:t>
      </w:r>
      <w:r w:rsidR="00736C83">
        <w:rPr>
          <w:rFonts w:ascii="宋体" w:eastAsia="宋体" w:hAnsi="宋体" w:cs="宋体" w:hint="eastAsia"/>
          <w:b/>
          <w:bCs/>
          <w:sz w:val="24"/>
          <w:szCs w:val="24"/>
        </w:rPr>
        <w:t>信息技术</w:t>
      </w:r>
      <w:r>
        <w:rPr>
          <w:rFonts w:ascii="宋体" w:eastAsia="宋体" w:hAnsi="宋体" w:cs="宋体" w:hint="eastAsia"/>
          <w:b/>
          <w:bCs/>
          <w:sz w:val="24"/>
          <w:szCs w:val="24"/>
        </w:rPr>
        <w:t>（</w:t>
      </w:r>
      <w:r w:rsidRPr="007C50A3">
        <w:rPr>
          <w:rFonts w:ascii="宋体" w:eastAsia="宋体" w:hAnsi="宋体" w:cs="宋体" w:hint="eastAsia"/>
          <w:b/>
          <w:bCs/>
          <w:sz w:val="24"/>
          <w:szCs w:val="24"/>
        </w:rPr>
        <w:t>学时：</w:t>
      </w:r>
      <w:r>
        <w:rPr>
          <w:rFonts w:ascii="宋体" w:eastAsia="宋体" w:hAnsi="宋体" w:cs="宋体"/>
          <w:b/>
          <w:bCs/>
          <w:sz w:val="24"/>
          <w:szCs w:val="24"/>
        </w:rPr>
        <w:t xml:space="preserve">64 </w:t>
      </w:r>
      <w:r w:rsidRPr="007C50A3">
        <w:rPr>
          <w:rFonts w:ascii="宋体" w:eastAsia="宋体" w:hAnsi="宋体" w:cs="宋体"/>
          <w:b/>
          <w:bCs/>
          <w:sz w:val="24"/>
          <w:szCs w:val="24"/>
        </w:rPr>
        <w:t xml:space="preserve">   </w:t>
      </w:r>
      <w:r w:rsidRPr="007C50A3">
        <w:rPr>
          <w:rFonts w:ascii="宋体" w:eastAsia="宋体" w:hAnsi="宋体" w:cs="宋体" w:hint="eastAsia"/>
          <w:b/>
          <w:bCs/>
          <w:sz w:val="24"/>
          <w:szCs w:val="24"/>
        </w:rPr>
        <w:t>学分：</w:t>
      </w:r>
      <w:r w:rsidRPr="007C50A3">
        <w:rPr>
          <w:rFonts w:ascii="宋体" w:eastAsia="宋体" w:hAnsi="宋体" w:cs="宋体"/>
          <w:b/>
          <w:bCs/>
          <w:sz w:val="24"/>
          <w:szCs w:val="24"/>
        </w:rPr>
        <w:t>4</w:t>
      </w:r>
      <w:r>
        <w:rPr>
          <w:rFonts w:ascii="宋体" w:eastAsia="宋体" w:hAnsi="宋体" w:cs="宋体"/>
          <w:b/>
          <w:bCs/>
          <w:sz w:val="24"/>
          <w:szCs w:val="24"/>
        </w:rPr>
        <w:t xml:space="preserve">    </w:t>
      </w:r>
      <w:r w:rsidR="00736C83">
        <w:rPr>
          <w:rFonts w:ascii="宋体" w:eastAsia="宋体" w:hAnsi="宋体" w:cs="宋体" w:hint="eastAsia"/>
          <w:b/>
          <w:bCs/>
          <w:sz w:val="24"/>
          <w:szCs w:val="24"/>
        </w:rPr>
        <w:t>考核方式</w:t>
      </w:r>
      <w:r w:rsidRPr="007C50A3">
        <w:rPr>
          <w:rFonts w:ascii="宋体" w:eastAsia="宋体" w:hAnsi="宋体" w:cs="宋体" w:hint="eastAsia"/>
          <w:b/>
          <w:bCs/>
          <w:sz w:val="24"/>
          <w:szCs w:val="24"/>
        </w:rPr>
        <w:t>：考试</w:t>
      </w:r>
      <w:r>
        <w:rPr>
          <w:rFonts w:ascii="宋体" w:eastAsia="宋体" w:hAnsi="宋体" w:cs="宋体" w:hint="eastAsia"/>
          <w:b/>
          <w:bCs/>
          <w:sz w:val="24"/>
          <w:szCs w:val="24"/>
        </w:rPr>
        <w:t>）</w:t>
      </w:r>
    </w:p>
    <w:p w14:paraId="3E65B099"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使学生掌握必备的计算机应用基础知识和基本技能，培养学生应用计算机解决工作与生活中实际问题的能力；提升学生的信息素养，使学生了解并遵守相关法律法规、信息道德及信息安全准则，培养学生成为信息社会的合格公民。</w:t>
      </w:r>
    </w:p>
    <w:p w14:paraId="5E34A729"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主要内容：包括计算机的一般工作原理和结构，</w:t>
      </w:r>
      <w:r>
        <w:rPr>
          <w:rFonts w:ascii="宋体" w:eastAsia="宋体" w:hAnsi="宋体" w:cs="宋体"/>
          <w:sz w:val="24"/>
          <w:szCs w:val="24"/>
        </w:rPr>
        <w:t>windows</w:t>
      </w:r>
      <w:r>
        <w:rPr>
          <w:rFonts w:ascii="宋体" w:eastAsia="宋体" w:hAnsi="宋体" w:cs="宋体" w:hint="eastAsia"/>
          <w:sz w:val="24"/>
          <w:szCs w:val="24"/>
        </w:rPr>
        <w:t>操作系统，文档处理软件、电子表格制作软件、演示文稿制作软件和多媒体软件的应用，以及互联网应用和计算机信息安全等。</w:t>
      </w:r>
    </w:p>
    <w:p w14:paraId="24FDB7F9"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以学生为主体，让学生参与教学过程，使学生养成良好的学习习惯；充分发挥教师在教学设计、教学组织中的主导作用，结合现有教学条件，灵活选择、运用教学方法。注重学生能力的培养，强调学做结合，理论与实践融为一体，培养学生实际动手能力和解决实际问题的能力。教师应充分发挥计算机应用基础课程的特点，利用计算机的图、文、音、视、动画等手段，生动灵活地表现教学内容，提高学生的学习兴趣，激发学生的学习热情，营造有利于学生主动学习的教学情境。</w:t>
      </w:r>
    </w:p>
    <w:p w14:paraId="34878A66" w14:textId="77777777" w:rsidR="00C406C2" w:rsidRPr="007C50A3"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5.</w:t>
      </w:r>
      <w:r>
        <w:rPr>
          <w:rFonts w:ascii="宋体" w:eastAsia="宋体" w:hAnsi="宋体" w:cs="宋体" w:hint="eastAsia"/>
          <w:b/>
          <w:bCs/>
          <w:sz w:val="24"/>
          <w:szCs w:val="24"/>
        </w:rPr>
        <w:t>大学语文（</w:t>
      </w:r>
      <w:r w:rsidRPr="007C50A3">
        <w:rPr>
          <w:rFonts w:ascii="宋体" w:eastAsia="宋体" w:hAnsi="宋体" w:cs="宋体" w:hint="eastAsia"/>
          <w:b/>
          <w:bCs/>
          <w:sz w:val="24"/>
          <w:szCs w:val="24"/>
        </w:rPr>
        <w:t>学时：</w:t>
      </w:r>
      <w:r w:rsidRPr="007C50A3">
        <w:rPr>
          <w:rFonts w:ascii="宋体" w:eastAsia="宋体" w:hAnsi="宋体" w:cs="宋体"/>
          <w:b/>
          <w:bCs/>
          <w:sz w:val="24"/>
          <w:szCs w:val="24"/>
        </w:rPr>
        <w:t xml:space="preserve">72  </w:t>
      </w:r>
      <w:r>
        <w:rPr>
          <w:rFonts w:ascii="宋体" w:eastAsia="宋体" w:hAnsi="宋体" w:cs="宋体"/>
          <w:b/>
          <w:bCs/>
          <w:sz w:val="24"/>
          <w:szCs w:val="24"/>
        </w:rPr>
        <w:t xml:space="preserve">  </w:t>
      </w:r>
      <w:r w:rsidRPr="007C50A3">
        <w:rPr>
          <w:rFonts w:ascii="宋体" w:eastAsia="宋体" w:hAnsi="宋体" w:cs="宋体" w:hint="eastAsia"/>
          <w:b/>
          <w:bCs/>
          <w:sz w:val="24"/>
          <w:szCs w:val="24"/>
        </w:rPr>
        <w:t>学分：</w:t>
      </w:r>
      <w:r w:rsidRPr="007C50A3">
        <w:rPr>
          <w:rFonts w:ascii="宋体" w:eastAsia="宋体" w:hAnsi="宋体" w:cs="宋体"/>
          <w:b/>
          <w:bCs/>
          <w:sz w:val="24"/>
          <w:szCs w:val="24"/>
        </w:rPr>
        <w:t xml:space="preserve">4    </w:t>
      </w:r>
      <w:r w:rsidR="00736C83">
        <w:rPr>
          <w:rFonts w:ascii="宋体" w:eastAsia="宋体" w:hAnsi="宋体" w:cs="宋体" w:hint="eastAsia"/>
          <w:b/>
          <w:bCs/>
          <w:sz w:val="24"/>
          <w:szCs w:val="24"/>
        </w:rPr>
        <w:t>考核方式</w:t>
      </w:r>
      <w:r w:rsidRPr="007C50A3">
        <w:rPr>
          <w:rFonts w:ascii="宋体" w:eastAsia="宋体" w:hAnsi="宋体" w:cs="宋体" w:hint="eastAsia"/>
          <w:b/>
          <w:bCs/>
          <w:sz w:val="24"/>
          <w:szCs w:val="24"/>
        </w:rPr>
        <w:t>：考试</w:t>
      </w:r>
      <w:r>
        <w:rPr>
          <w:rFonts w:ascii="宋体" w:eastAsia="宋体" w:hAnsi="宋体" w:cs="宋体" w:hint="eastAsia"/>
          <w:b/>
          <w:bCs/>
          <w:sz w:val="24"/>
          <w:szCs w:val="24"/>
        </w:rPr>
        <w:t>）</w:t>
      </w:r>
    </w:p>
    <w:p w14:paraId="4ED534B5"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使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应用文写作能力。</w:t>
      </w:r>
    </w:p>
    <w:p w14:paraId="6453F2CC"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主要内容：包括文学作品阅读欣赏和应用文写作两部分，主要内容有诗歌欣赏、散文欣赏、小说欣赏、戏剧欣赏和行政公文、事务文书、专用文书等基本的应用文写作的相关特点、格式与写作要求等。</w:t>
      </w:r>
    </w:p>
    <w:p w14:paraId="03965D4C"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阅读、作品鉴赏、思考与写作相结合，为学生提供更多的研究性选择空间，重点是培养学生的读写能力；课堂教学与校园文化、社会实践相结合，通过诗歌朗诵比赛、文学社的创立等让学生逐渐融入到文学的氛围中来；用灵活多样的教学形式，让学生积极参与教学实践活动。</w:t>
      </w:r>
    </w:p>
    <w:p w14:paraId="3A85D047" w14:textId="77777777" w:rsidR="00C406C2" w:rsidRPr="00606BAF" w:rsidRDefault="00C406C2" w:rsidP="005C7997">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b/>
          <w:bCs/>
          <w:sz w:val="24"/>
          <w:szCs w:val="24"/>
        </w:rPr>
        <w:t>6</w:t>
      </w:r>
      <w:r w:rsidRPr="00606BAF">
        <w:rPr>
          <w:rFonts w:ascii="宋体" w:eastAsia="宋体" w:hAnsi="宋体" w:cs="宋体"/>
          <w:b/>
          <w:bCs/>
          <w:sz w:val="24"/>
          <w:szCs w:val="24"/>
        </w:rPr>
        <w:t>.</w:t>
      </w:r>
      <w:r w:rsidRPr="00606BAF">
        <w:rPr>
          <w:rFonts w:ascii="宋体" w:eastAsia="宋体" w:hAnsi="宋体" w:cs="宋体" w:hint="eastAsia"/>
          <w:b/>
          <w:bCs/>
          <w:sz w:val="24"/>
          <w:szCs w:val="24"/>
        </w:rPr>
        <w:t>大学英语（学时：</w:t>
      </w:r>
      <w:r w:rsidRPr="00606BAF">
        <w:rPr>
          <w:rFonts w:ascii="宋体" w:eastAsia="宋体" w:hAnsi="宋体" w:cs="宋体"/>
          <w:b/>
          <w:bCs/>
          <w:sz w:val="24"/>
          <w:szCs w:val="24"/>
        </w:rPr>
        <w:t xml:space="preserve">72  </w:t>
      </w:r>
      <w:r w:rsidRPr="00606BAF">
        <w:rPr>
          <w:rFonts w:ascii="宋体" w:eastAsia="宋体" w:hAnsi="宋体" w:cs="宋体" w:hint="eastAsia"/>
          <w:b/>
          <w:bCs/>
          <w:sz w:val="24"/>
          <w:szCs w:val="24"/>
        </w:rPr>
        <w:t>学分：</w:t>
      </w:r>
      <w:r w:rsidRPr="00606BAF">
        <w:rPr>
          <w:rFonts w:ascii="宋体" w:eastAsia="宋体" w:hAnsi="宋体" w:cs="宋体"/>
          <w:b/>
          <w:bCs/>
          <w:sz w:val="24"/>
          <w:szCs w:val="24"/>
        </w:rPr>
        <w:t xml:space="preserve">4    </w:t>
      </w:r>
      <w:r w:rsidR="00736C83">
        <w:rPr>
          <w:rFonts w:ascii="宋体" w:eastAsia="宋体" w:hAnsi="宋体" w:cs="宋体" w:hint="eastAsia"/>
          <w:b/>
          <w:bCs/>
          <w:sz w:val="24"/>
          <w:szCs w:val="24"/>
        </w:rPr>
        <w:t>考核方式</w:t>
      </w:r>
      <w:r w:rsidRPr="00606BAF">
        <w:rPr>
          <w:rFonts w:ascii="宋体" w:eastAsia="宋体" w:hAnsi="宋体" w:cs="宋体" w:hint="eastAsia"/>
          <w:b/>
          <w:bCs/>
          <w:sz w:val="24"/>
          <w:szCs w:val="24"/>
        </w:rPr>
        <w:t>：考试）</w:t>
      </w:r>
    </w:p>
    <w:p w14:paraId="3A93F8F4"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使学生较好的掌握英语基础知识，具有一定的听、说、读、写、译的能力，同时培养学生对英语语言文化的理解力和敏感性，提高学生使用语言的技能以及自主学习的能力，从而在涉外交际活动和就业需要中进行简单的口头和书面交流，并为今后继续提高英语交际能力打下良好基础。</w:t>
      </w:r>
    </w:p>
    <w:p w14:paraId="59C27537"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主要内容：英语听力、口语、阅读、翻译与写作。</w:t>
      </w:r>
    </w:p>
    <w:p w14:paraId="1417B140" w14:textId="77777777" w:rsidR="00C406C2" w:rsidRPr="00BF5650"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教学要求：遵循“以应用为目的，实用为主，够用为度”的教学思想，重视语言学习的规律，正确处理听、说、读、写、</w:t>
      </w:r>
      <w:proofErr w:type="gramStart"/>
      <w:r>
        <w:rPr>
          <w:rFonts w:ascii="宋体" w:eastAsia="宋体" w:hAnsi="宋体" w:cs="宋体" w:hint="eastAsia"/>
          <w:sz w:val="24"/>
          <w:szCs w:val="24"/>
        </w:rPr>
        <w:t>译之间</w:t>
      </w:r>
      <w:proofErr w:type="gramEnd"/>
      <w:r>
        <w:rPr>
          <w:rFonts w:ascii="宋体" w:eastAsia="宋体" w:hAnsi="宋体" w:cs="宋体" w:hint="eastAsia"/>
          <w:sz w:val="24"/>
          <w:szCs w:val="24"/>
        </w:rPr>
        <w:t>的关系，确保各项语言能力的协调发展。</w:t>
      </w:r>
    </w:p>
    <w:p w14:paraId="6BF797CC" w14:textId="77777777" w:rsidR="00C406C2" w:rsidRPr="00BF0668"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7.</w:t>
      </w:r>
      <w:r>
        <w:rPr>
          <w:rFonts w:ascii="宋体" w:eastAsia="宋体" w:hAnsi="宋体" w:cs="宋体" w:hint="eastAsia"/>
          <w:b/>
          <w:bCs/>
          <w:sz w:val="24"/>
          <w:szCs w:val="24"/>
        </w:rPr>
        <w:t>创新创业教育（</w:t>
      </w:r>
      <w:r w:rsidRPr="00BF0668">
        <w:rPr>
          <w:rFonts w:ascii="宋体" w:eastAsia="宋体" w:hAnsi="宋体" w:cs="宋体" w:hint="eastAsia"/>
          <w:b/>
          <w:bCs/>
          <w:sz w:val="24"/>
          <w:szCs w:val="24"/>
        </w:rPr>
        <w:t>学时：</w:t>
      </w:r>
      <w:r>
        <w:rPr>
          <w:rFonts w:ascii="宋体" w:eastAsia="宋体" w:hAnsi="宋体" w:cs="宋体"/>
          <w:b/>
          <w:bCs/>
          <w:sz w:val="24"/>
          <w:szCs w:val="24"/>
        </w:rPr>
        <w:t>72</w:t>
      </w:r>
      <w:r w:rsidRPr="00BF0668">
        <w:rPr>
          <w:rFonts w:ascii="宋体" w:eastAsia="宋体" w:hAnsi="宋体" w:cs="宋体"/>
          <w:b/>
          <w:bCs/>
          <w:sz w:val="24"/>
          <w:szCs w:val="24"/>
        </w:rPr>
        <w:t xml:space="preserve">   </w:t>
      </w:r>
      <w:r w:rsidRPr="00BF0668">
        <w:rPr>
          <w:rFonts w:ascii="宋体" w:eastAsia="宋体" w:hAnsi="宋体" w:cs="宋体" w:hint="eastAsia"/>
          <w:b/>
          <w:bCs/>
          <w:sz w:val="24"/>
          <w:szCs w:val="24"/>
        </w:rPr>
        <w:t>学分：</w:t>
      </w:r>
      <w:r w:rsidRPr="00BF0668">
        <w:rPr>
          <w:rFonts w:ascii="宋体" w:eastAsia="宋体" w:hAnsi="宋体" w:cs="宋体"/>
          <w:b/>
          <w:bCs/>
          <w:sz w:val="24"/>
          <w:szCs w:val="24"/>
        </w:rPr>
        <w:t xml:space="preserve">4      </w:t>
      </w:r>
      <w:r w:rsidR="00736C83">
        <w:rPr>
          <w:rFonts w:ascii="宋体" w:eastAsia="宋体" w:hAnsi="宋体" w:cs="宋体" w:hint="eastAsia"/>
          <w:b/>
          <w:bCs/>
          <w:sz w:val="24"/>
          <w:szCs w:val="24"/>
        </w:rPr>
        <w:t>考核方式</w:t>
      </w:r>
      <w:r w:rsidRPr="00BF0668">
        <w:rPr>
          <w:rFonts w:ascii="宋体" w:eastAsia="宋体" w:hAnsi="宋体" w:cs="宋体" w:hint="eastAsia"/>
          <w:b/>
          <w:bCs/>
          <w:sz w:val="24"/>
          <w:szCs w:val="24"/>
        </w:rPr>
        <w:t>：考查</w:t>
      </w:r>
      <w:r>
        <w:rPr>
          <w:rFonts w:ascii="宋体" w:eastAsia="宋体" w:hAnsi="宋体" w:cs="宋体" w:hint="eastAsia"/>
          <w:b/>
          <w:bCs/>
          <w:sz w:val="24"/>
          <w:szCs w:val="24"/>
        </w:rPr>
        <w:t>）</w:t>
      </w:r>
    </w:p>
    <w:p w14:paraId="14876C1E"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lastRenderedPageBreak/>
        <w:t>课程目标：通过实施系统的就业指导训练，使学生了解就业形势，熟悉就业政策，提高就业竞争意识和依法维权意识；了解社会和就业职业状况，认识自我个性特点，激发全面提高自身素质的积极性和自觉性；了解职业素质要求，熟悉职业规范，形成正确的职业观，养成良好的职业道德；掌握就业与创业的基本途径和方法，提高就业竞争能力以及创业能力。</w:t>
      </w:r>
    </w:p>
    <w:p w14:paraId="2A4B69E1"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主要内容：就业形势，就业政策，职业规范等。</w:t>
      </w:r>
    </w:p>
    <w:p w14:paraId="2A29B24F" w14:textId="77777777" w:rsidR="00C406C2" w:rsidRDefault="00C406C2" w:rsidP="005C7997">
      <w:pPr>
        <w:overflowPunct w:val="0"/>
        <w:adjustRightInd w:val="0"/>
        <w:spacing w:line="360" w:lineRule="exact"/>
        <w:ind w:firstLineChars="200" w:firstLine="480"/>
        <w:outlineLvl w:val="0"/>
        <w:rPr>
          <w:rFonts w:ascii="仿宋" w:eastAsia="仿宋" w:hAnsi="仿宋"/>
          <w:sz w:val="28"/>
          <w:szCs w:val="28"/>
        </w:rPr>
      </w:pPr>
      <w:r>
        <w:rPr>
          <w:rFonts w:ascii="宋体" w:eastAsia="宋体" w:hAnsi="宋体" w:cs="宋体" w:hint="eastAsia"/>
          <w:sz w:val="24"/>
          <w:szCs w:val="24"/>
        </w:rPr>
        <w:t>教学要求：通过解读当前就业形势与就业政策，使学生熟悉就业政策，了解就业形势，提高就业竞争意识和依法维权意识，同时</w:t>
      </w:r>
      <w:proofErr w:type="gramStart"/>
      <w:r>
        <w:rPr>
          <w:rFonts w:ascii="宋体" w:eastAsia="宋体" w:hAnsi="宋体" w:cs="宋体" w:hint="eastAsia"/>
          <w:sz w:val="24"/>
          <w:szCs w:val="24"/>
        </w:rPr>
        <w:t>通过职场案例</w:t>
      </w:r>
      <w:proofErr w:type="gramEnd"/>
      <w:r>
        <w:rPr>
          <w:rFonts w:ascii="宋体" w:eastAsia="宋体" w:hAnsi="宋体" w:cs="宋体" w:hint="eastAsia"/>
          <w:sz w:val="24"/>
          <w:szCs w:val="24"/>
        </w:rPr>
        <w:t>给学生讲解职业素质要求，使学生树立好的职业道德。</w:t>
      </w:r>
    </w:p>
    <w:p w14:paraId="1CAA44D0" w14:textId="77777777" w:rsidR="00C406C2" w:rsidRPr="00BF0668"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8.</w:t>
      </w:r>
      <w:r>
        <w:rPr>
          <w:rFonts w:ascii="宋体" w:eastAsia="宋体" w:hAnsi="宋体" w:cs="宋体" w:hint="eastAsia"/>
          <w:b/>
          <w:bCs/>
          <w:sz w:val="24"/>
          <w:szCs w:val="24"/>
        </w:rPr>
        <w:t>中国优秀传统文化（</w:t>
      </w:r>
      <w:r w:rsidRPr="00BF0668">
        <w:rPr>
          <w:rFonts w:ascii="宋体" w:eastAsia="宋体" w:hAnsi="宋体" w:cs="宋体" w:hint="eastAsia"/>
          <w:b/>
          <w:bCs/>
          <w:sz w:val="24"/>
          <w:szCs w:val="24"/>
        </w:rPr>
        <w:t>学时：</w:t>
      </w:r>
      <w:r>
        <w:rPr>
          <w:rFonts w:ascii="宋体" w:eastAsia="宋体" w:hAnsi="宋体" w:cs="宋体"/>
          <w:b/>
          <w:bCs/>
          <w:sz w:val="24"/>
          <w:szCs w:val="24"/>
        </w:rPr>
        <w:t>64</w:t>
      </w:r>
      <w:r w:rsidRPr="00BF0668">
        <w:rPr>
          <w:rFonts w:ascii="宋体" w:eastAsia="宋体" w:hAnsi="宋体" w:cs="宋体"/>
          <w:b/>
          <w:bCs/>
          <w:sz w:val="24"/>
          <w:szCs w:val="24"/>
        </w:rPr>
        <w:t xml:space="preserve">  </w:t>
      </w:r>
      <w:r w:rsidRPr="00BF0668">
        <w:rPr>
          <w:rFonts w:ascii="宋体" w:eastAsia="宋体" w:hAnsi="宋体" w:cs="宋体" w:hint="eastAsia"/>
          <w:b/>
          <w:bCs/>
          <w:sz w:val="24"/>
          <w:szCs w:val="24"/>
        </w:rPr>
        <w:t>学分：</w:t>
      </w:r>
      <w:r w:rsidRPr="00BF0668">
        <w:rPr>
          <w:rFonts w:ascii="宋体" w:eastAsia="宋体" w:hAnsi="宋体" w:cs="宋体"/>
          <w:b/>
          <w:bCs/>
          <w:sz w:val="24"/>
          <w:szCs w:val="24"/>
        </w:rPr>
        <w:t xml:space="preserve">4    </w:t>
      </w:r>
      <w:r w:rsidR="00736C83">
        <w:rPr>
          <w:rFonts w:ascii="宋体" w:eastAsia="宋体" w:hAnsi="宋体" w:cs="宋体" w:hint="eastAsia"/>
          <w:b/>
          <w:bCs/>
          <w:sz w:val="24"/>
          <w:szCs w:val="24"/>
        </w:rPr>
        <w:t>考核方式</w:t>
      </w:r>
      <w:r w:rsidRPr="00BF0668">
        <w:rPr>
          <w:rFonts w:ascii="宋体" w:eastAsia="宋体" w:hAnsi="宋体" w:cs="宋体" w:hint="eastAsia"/>
          <w:b/>
          <w:bCs/>
          <w:sz w:val="24"/>
          <w:szCs w:val="24"/>
        </w:rPr>
        <w:t>：考试</w:t>
      </w:r>
      <w:r>
        <w:rPr>
          <w:rFonts w:ascii="宋体" w:eastAsia="宋体" w:hAnsi="宋体" w:cs="宋体" w:hint="eastAsia"/>
          <w:b/>
          <w:bCs/>
          <w:sz w:val="24"/>
          <w:szCs w:val="24"/>
        </w:rPr>
        <w:t>）</w:t>
      </w:r>
    </w:p>
    <w:p w14:paraId="4B1E974F"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帮助学生深入了解中华民族文化的主要精神，理解和认识中国传统文化的优秀要素和传统思维方式，引导学生自觉传承传统文化，增强学生民族自信心、自尊心、自豪感，启迪学生热爱祖国、热爱民族传统文化。</w:t>
      </w:r>
    </w:p>
    <w:p w14:paraId="6F9F90EE"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主要内容：包括中国传统哲学、传统宗教、传统戏曲、传统饮食、传统建筑、传统科技、传统文学、传统书画、传统礼仪、传统美德、中医养生、节日民俗等。</w:t>
      </w:r>
    </w:p>
    <w:p w14:paraId="5787F57E" w14:textId="77777777" w:rsidR="00C406C2" w:rsidRPr="00BF5650"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教学要求：立足于加强对学生中国传统文化素养的培养，从文化史、哲学史、思想史的高度，引导学生认识中国传统文化，领略中国祖先、古圣先贤聪明智慧，感悟古人对宇宙规律的认识，感悟古人对人类心灵与道德的体悟，领略古人在物质文明与精神文明对人类做出的贡献，欣赏古人在文化、艺术上的高妙神韵，感悟古人对生活的积极态度，感悟中国祖先创造的伟大文明，思考中国传统文化与时代生活链接，激发大学生实现中华民族伟大复兴的情怀。</w:t>
      </w:r>
    </w:p>
    <w:p w14:paraId="15E1C682" w14:textId="77777777" w:rsidR="00C406C2" w:rsidRPr="00BF0668" w:rsidRDefault="00C406C2" w:rsidP="005C7997">
      <w:pPr>
        <w:adjustRightInd w:val="0"/>
        <w:ind w:firstLineChars="200" w:firstLine="482"/>
        <w:rPr>
          <w:rFonts w:ascii="宋体" w:eastAsia="宋体" w:hAnsi="宋体"/>
          <w:sz w:val="24"/>
          <w:szCs w:val="24"/>
        </w:rPr>
      </w:pPr>
      <w:r>
        <w:rPr>
          <w:rFonts w:ascii="宋体" w:eastAsia="宋体" w:hAnsi="宋体" w:cs="宋体"/>
          <w:b/>
          <w:bCs/>
          <w:sz w:val="24"/>
          <w:szCs w:val="24"/>
        </w:rPr>
        <w:t>9.</w:t>
      </w:r>
      <w:r>
        <w:rPr>
          <w:rFonts w:ascii="宋体" w:eastAsia="宋体" w:hAnsi="宋体" w:cs="宋体" w:hint="eastAsia"/>
          <w:b/>
          <w:bCs/>
          <w:sz w:val="24"/>
          <w:szCs w:val="24"/>
        </w:rPr>
        <w:t>高等数学（</w:t>
      </w:r>
      <w:r w:rsidRPr="00BF0668">
        <w:rPr>
          <w:rFonts w:ascii="宋体" w:eastAsia="宋体" w:hAnsi="宋体" w:cs="宋体" w:hint="eastAsia"/>
          <w:b/>
          <w:bCs/>
          <w:sz w:val="24"/>
          <w:szCs w:val="24"/>
        </w:rPr>
        <w:t>学时：</w:t>
      </w:r>
      <w:r>
        <w:rPr>
          <w:rFonts w:ascii="宋体" w:eastAsia="宋体" w:hAnsi="宋体" w:cs="宋体"/>
          <w:b/>
          <w:bCs/>
          <w:sz w:val="24"/>
          <w:szCs w:val="24"/>
        </w:rPr>
        <w:t xml:space="preserve">64 </w:t>
      </w:r>
      <w:r w:rsidRPr="00BF0668">
        <w:rPr>
          <w:rFonts w:ascii="宋体" w:eastAsia="宋体" w:hAnsi="宋体" w:cs="宋体"/>
          <w:b/>
          <w:bCs/>
          <w:sz w:val="24"/>
          <w:szCs w:val="24"/>
        </w:rPr>
        <w:t xml:space="preserve">   </w:t>
      </w:r>
      <w:r w:rsidRPr="00BF0668">
        <w:rPr>
          <w:rFonts w:ascii="宋体" w:eastAsia="宋体" w:hAnsi="宋体" w:cs="宋体" w:hint="eastAsia"/>
          <w:b/>
          <w:bCs/>
          <w:sz w:val="24"/>
          <w:szCs w:val="24"/>
        </w:rPr>
        <w:t>学分：</w:t>
      </w:r>
      <w:r w:rsidRPr="00BF0668">
        <w:rPr>
          <w:rFonts w:ascii="宋体" w:eastAsia="宋体" w:hAnsi="宋体" w:cs="宋体"/>
          <w:b/>
          <w:bCs/>
          <w:sz w:val="24"/>
          <w:szCs w:val="24"/>
        </w:rPr>
        <w:t>4</w:t>
      </w:r>
      <w:r>
        <w:rPr>
          <w:rFonts w:ascii="宋体" w:eastAsia="宋体" w:hAnsi="宋体" w:cs="宋体"/>
          <w:b/>
          <w:bCs/>
          <w:sz w:val="24"/>
          <w:szCs w:val="24"/>
        </w:rPr>
        <w:t xml:space="preserve">    </w:t>
      </w:r>
      <w:r w:rsidR="00736C83">
        <w:rPr>
          <w:rFonts w:ascii="宋体" w:eastAsia="宋体" w:hAnsi="宋体" w:cs="宋体" w:hint="eastAsia"/>
          <w:b/>
          <w:bCs/>
          <w:sz w:val="24"/>
          <w:szCs w:val="24"/>
        </w:rPr>
        <w:t>考核方式</w:t>
      </w:r>
      <w:r w:rsidRPr="00BF0668">
        <w:rPr>
          <w:rFonts w:ascii="宋体" w:eastAsia="宋体" w:hAnsi="宋体" w:cs="宋体" w:hint="eastAsia"/>
          <w:b/>
          <w:bCs/>
          <w:sz w:val="24"/>
          <w:szCs w:val="24"/>
        </w:rPr>
        <w:t>：考试</w:t>
      </w:r>
      <w:r>
        <w:rPr>
          <w:rFonts w:ascii="宋体" w:eastAsia="宋体" w:hAnsi="宋体" w:cs="宋体" w:hint="eastAsia"/>
          <w:b/>
          <w:bCs/>
          <w:sz w:val="24"/>
          <w:szCs w:val="24"/>
        </w:rPr>
        <w:t>）</w:t>
      </w:r>
    </w:p>
    <w:p w14:paraId="118913A4"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使学生能够较系统地掌握相关专业课程学习所必需的数学基础理论、基本知识和基本方法，为学生更好地进行后续专业课的学习、适应未来工作需要及进一步发展打好基础；使学生掌握基本的数学思维方法和必要的应用技能，学会用数学的思维方式去观察、分析现实社会，去解决学习、生活、工作中遇到的实际问题，从而进一步增进对数学的理解和兴趣。</w:t>
      </w:r>
    </w:p>
    <w:p w14:paraId="52C326B6" w14:textId="77777777" w:rsidR="00C406C2" w:rsidRPr="00E81034"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主要内容：函数、极限与连续、导数与微分、微分中值定理及应用，不定积分、定积分等基础理论知识，为学习专业课准备必要的数学知识。</w:t>
      </w:r>
    </w:p>
    <w:p w14:paraId="23B0ED6F"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教学要求：重点培养学生的数学应用能力和数学思维能力，注重结合专业特色和学生实际，适当降低难度，以基本概念为基础，以实际应用为目的，以必须、够用为原则，灵活运用启发式、讨论式、研究式等方法组织教学活动。</w:t>
      </w:r>
    </w:p>
    <w:p w14:paraId="55918294" w14:textId="77777777" w:rsidR="00C406C2" w:rsidRPr="00BF0668"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10.</w:t>
      </w:r>
      <w:r>
        <w:rPr>
          <w:rFonts w:ascii="宋体" w:eastAsia="宋体" w:hAnsi="宋体" w:cs="宋体" w:hint="eastAsia"/>
          <w:b/>
          <w:bCs/>
          <w:sz w:val="24"/>
          <w:szCs w:val="24"/>
        </w:rPr>
        <w:t>个人形象与礼仪（</w:t>
      </w:r>
      <w:r w:rsidRPr="00BF0668">
        <w:rPr>
          <w:rFonts w:ascii="宋体" w:eastAsia="宋体" w:hAnsi="宋体" w:cs="宋体" w:hint="eastAsia"/>
          <w:b/>
          <w:bCs/>
          <w:sz w:val="24"/>
          <w:szCs w:val="24"/>
        </w:rPr>
        <w:t>学时：</w:t>
      </w:r>
      <w:r>
        <w:rPr>
          <w:rFonts w:ascii="宋体" w:eastAsia="宋体" w:hAnsi="宋体" w:cs="宋体"/>
          <w:b/>
          <w:bCs/>
          <w:sz w:val="24"/>
          <w:szCs w:val="24"/>
        </w:rPr>
        <w:t>36</w:t>
      </w:r>
      <w:r w:rsidRPr="00BF0668">
        <w:rPr>
          <w:rFonts w:ascii="宋体" w:eastAsia="宋体" w:hAnsi="宋体" w:cs="宋体"/>
          <w:b/>
          <w:bCs/>
          <w:sz w:val="24"/>
          <w:szCs w:val="24"/>
        </w:rPr>
        <w:t xml:space="preserve">    </w:t>
      </w:r>
      <w:r w:rsidRPr="00BF0668">
        <w:rPr>
          <w:rFonts w:ascii="宋体" w:eastAsia="宋体" w:hAnsi="宋体" w:cs="宋体" w:hint="eastAsia"/>
          <w:b/>
          <w:bCs/>
          <w:sz w:val="24"/>
          <w:szCs w:val="24"/>
        </w:rPr>
        <w:t>学分：</w:t>
      </w:r>
      <w:r>
        <w:rPr>
          <w:rFonts w:ascii="宋体" w:eastAsia="宋体" w:hAnsi="宋体" w:cs="宋体"/>
          <w:b/>
          <w:bCs/>
          <w:sz w:val="24"/>
          <w:szCs w:val="24"/>
        </w:rPr>
        <w:t xml:space="preserve">2    </w:t>
      </w:r>
      <w:r w:rsidR="00736C83">
        <w:rPr>
          <w:rFonts w:ascii="宋体" w:eastAsia="宋体" w:hAnsi="宋体" w:cs="宋体" w:hint="eastAsia"/>
          <w:b/>
          <w:bCs/>
          <w:sz w:val="24"/>
          <w:szCs w:val="24"/>
        </w:rPr>
        <w:t>考核方式</w:t>
      </w:r>
      <w:r w:rsidRPr="00BF0668">
        <w:rPr>
          <w:rFonts w:ascii="宋体" w:eastAsia="宋体" w:hAnsi="宋体" w:cs="宋体" w:hint="eastAsia"/>
          <w:b/>
          <w:bCs/>
          <w:sz w:val="24"/>
          <w:szCs w:val="24"/>
        </w:rPr>
        <w:t>：考查</w:t>
      </w:r>
      <w:r>
        <w:rPr>
          <w:rFonts w:ascii="宋体" w:eastAsia="宋体" w:hAnsi="宋体" w:cs="宋体" w:hint="eastAsia"/>
          <w:b/>
          <w:bCs/>
          <w:sz w:val="24"/>
          <w:szCs w:val="24"/>
        </w:rPr>
        <w:t>）</w:t>
      </w:r>
    </w:p>
    <w:p w14:paraId="4A4B5E01"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课程目标：通过这门课的学习，使学生掌握职业仪容美、仪态举止美、着装美、语言谈吐美的途径与方法，基本的形象设计的技能和技巧，学会根据自身条件和不同的职业环境，设计一个最佳形象。</w:t>
      </w:r>
    </w:p>
    <w:p w14:paraId="486217F7"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主要内容：各</w:t>
      </w:r>
      <w:r w:rsidRPr="00392C27">
        <w:rPr>
          <w:rFonts w:ascii="宋体" w:eastAsia="宋体" w:hAnsi="宋体" w:cs="宋体" w:hint="eastAsia"/>
          <w:sz w:val="24"/>
          <w:szCs w:val="24"/>
        </w:rPr>
        <w:t>行业</w:t>
      </w:r>
      <w:proofErr w:type="gramStart"/>
      <w:r>
        <w:rPr>
          <w:rFonts w:ascii="宋体" w:eastAsia="宋体" w:hAnsi="宋体" w:cs="宋体" w:hint="eastAsia"/>
          <w:sz w:val="24"/>
          <w:szCs w:val="24"/>
        </w:rPr>
        <w:t>及其职场</w:t>
      </w:r>
      <w:r w:rsidRPr="00392C27">
        <w:rPr>
          <w:rFonts w:ascii="宋体" w:eastAsia="宋体" w:hAnsi="宋体" w:cs="宋体" w:hint="eastAsia"/>
          <w:sz w:val="24"/>
          <w:szCs w:val="24"/>
        </w:rPr>
        <w:t>的</w:t>
      </w:r>
      <w:proofErr w:type="gramEnd"/>
      <w:r w:rsidRPr="00392C27">
        <w:rPr>
          <w:rFonts w:ascii="宋体" w:eastAsia="宋体" w:hAnsi="宋体" w:cs="宋体" w:hint="eastAsia"/>
          <w:sz w:val="24"/>
          <w:szCs w:val="24"/>
        </w:rPr>
        <w:t>公共关系及社交礼仪的知识；明确职业形象和仪态在</w:t>
      </w:r>
      <w:r>
        <w:rPr>
          <w:rFonts w:ascii="宋体" w:eastAsia="宋体" w:hAnsi="宋体" w:cs="宋体" w:hint="eastAsia"/>
          <w:sz w:val="24"/>
          <w:szCs w:val="24"/>
        </w:rPr>
        <w:t>职场中</w:t>
      </w:r>
      <w:r w:rsidRPr="00392C27">
        <w:rPr>
          <w:rFonts w:ascii="宋体" w:eastAsia="宋体" w:hAnsi="宋体" w:cs="宋体" w:hint="eastAsia"/>
          <w:sz w:val="24"/>
          <w:szCs w:val="24"/>
        </w:rPr>
        <w:t>的重要性，在不同职业场合中的形象定位，待人接物的交际细节把</w:t>
      </w:r>
      <w:r w:rsidRPr="00392C27">
        <w:rPr>
          <w:rFonts w:ascii="宋体" w:eastAsia="宋体" w:hAnsi="宋体" w:cs="宋体" w:hint="eastAsia"/>
          <w:sz w:val="24"/>
          <w:szCs w:val="24"/>
        </w:rPr>
        <w:lastRenderedPageBreak/>
        <w:t>握，公共关系工作的开展</w:t>
      </w:r>
      <w:r>
        <w:rPr>
          <w:rFonts w:ascii="宋体" w:eastAsia="宋体" w:hAnsi="宋体" w:cs="宋体" w:hint="eastAsia"/>
          <w:sz w:val="24"/>
          <w:szCs w:val="24"/>
        </w:rPr>
        <w:t>，</w:t>
      </w:r>
      <w:r w:rsidRPr="00392C27">
        <w:rPr>
          <w:rFonts w:ascii="宋体" w:eastAsia="宋体" w:hAnsi="宋体" w:cs="宋体" w:hint="eastAsia"/>
          <w:sz w:val="24"/>
          <w:szCs w:val="24"/>
        </w:rPr>
        <w:t>公关礼仪等。</w:t>
      </w:r>
    </w:p>
    <w:p w14:paraId="763E4322"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教学要求：通过</w:t>
      </w:r>
      <w:r w:rsidRPr="00392C27">
        <w:rPr>
          <w:rFonts w:ascii="宋体" w:eastAsia="宋体" w:hAnsi="宋体" w:cs="宋体" w:hint="eastAsia"/>
          <w:sz w:val="24"/>
          <w:szCs w:val="24"/>
        </w:rPr>
        <w:t>站、走、坐等身体姿态的训练，培养良好气质和习惯</w:t>
      </w:r>
      <w:r>
        <w:rPr>
          <w:rFonts w:ascii="宋体" w:eastAsia="宋体" w:hAnsi="宋体" w:cs="宋体" w:hint="eastAsia"/>
          <w:sz w:val="24"/>
          <w:szCs w:val="24"/>
        </w:rPr>
        <w:t>，讲解</w:t>
      </w:r>
      <w:r w:rsidRPr="00392C27">
        <w:rPr>
          <w:rFonts w:ascii="宋体" w:eastAsia="宋体" w:hAnsi="宋体" w:cs="宋体" w:hint="eastAsia"/>
          <w:sz w:val="24"/>
          <w:szCs w:val="24"/>
        </w:rPr>
        <w:t>日常交往中应该具备的礼节规范，学会怎样与人打交道、进行良好的沟通，为今后的工作、生活提供良好的礼仪向导。</w:t>
      </w:r>
    </w:p>
    <w:p w14:paraId="4DA2587A" w14:textId="77777777" w:rsidR="00C406C2" w:rsidRPr="00BF0668" w:rsidRDefault="00C406C2"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b/>
          <w:bCs/>
          <w:sz w:val="24"/>
          <w:szCs w:val="24"/>
        </w:rPr>
        <w:t>11.</w:t>
      </w:r>
      <w:r>
        <w:rPr>
          <w:rFonts w:ascii="宋体" w:eastAsia="宋体" w:hAnsi="宋体" w:cs="宋体" w:hint="eastAsia"/>
          <w:b/>
          <w:bCs/>
          <w:sz w:val="24"/>
          <w:szCs w:val="24"/>
        </w:rPr>
        <w:t>应用文写作（</w:t>
      </w:r>
      <w:r w:rsidRPr="00BF0668">
        <w:rPr>
          <w:rFonts w:ascii="宋体" w:eastAsia="宋体" w:hAnsi="宋体" w:cs="宋体" w:hint="eastAsia"/>
          <w:b/>
          <w:bCs/>
          <w:sz w:val="24"/>
          <w:szCs w:val="24"/>
        </w:rPr>
        <w:t>学时：</w:t>
      </w:r>
      <w:r>
        <w:rPr>
          <w:rFonts w:ascii="宋体" w:eastAsia="宋体" w:hAnsi="宋体" w:cs="宋体"/>
          <w:b/>
          <w:bCs/>
          <w:sz w:val="24"/>
          <w:szCs w:val="24"/>
        </w:rPr>
        <w:t>36</w:t>
      </w:r>
      <w:r w:rsidRPr="00BF0668">
        <w:rPr>
          <w:rFonts w:ascii="宋体" w:eastAsia="宋体" w:hAnsi="宋体" w:cs="宋体"/>
          <w:b/>
          <w:bCs/>
          <w:sz w:val="24"/>
          <w:szCs w:val="24"/>
        </w:rPr>
        <w:t xml:space="preserve">    </w:t>
      </w:r>
      <w:r w:rsidRPr="00BF0668">
        <w:rPr>
          <w:rFonts w:ascii="宋体" w:eastAsia="宋体" w:hAnsi="宋体" w:cs="宋体" w:hint="eastAsia"/>
          <w:b/>
          <w:bCs/>
          <w:sz w:val="24"/>
          <w:szCs w:val="24"/>
        </w:rPr>
        <w:t>学分：</w:t>
      </w:r>
      <w:r>
        <w:rPr>
          <w:rFonts w:ascii="宋体" w:eastAsia="宋体" w:hAnsi="宋体" w:cs="宋体"/>
          <w:b/>
          <w:bCs/>
          <w:sz w:val="24"/>
          <w:szCs w:val="24"/>
        </w:rPr>
        <w:t xml:space="preserve">2    </w:t>
      </w:r>
      <w:r w:rsidR="00736C83">
        <w:rPr>
          <w:rFonts w:ascii="宋体" w:eastAsia="宋体" w:hAnsi="宋体" w:cs="宋体" w:hint="eastAsia"/>
          <w:b/>
          <w:bCs/>
          <w:sz w:val="24"/>
          <w:szCs w:val="24"/>
        </w:rPr>
        <w:t>考核方式</w:t>
      </w:r>
      <w:r w:rsidRPr="00BF0668">
        <w:rPr>
          <w:rFonts w:ascii="宋体" w:eastAsia="宋体" w:hAnsi="宋体" w:cs="宋体" w:hint="eastAsia"/>
          <w:b/>
          <w:bCs/>
          <w:sz w:val="24"/>
          <w:szCs w:val="24"/>
        </w:rPr>
        <w:t>：考查</w:t>
      </w:r>
      <w:r>
        <w:rPr>
          <w:rFonts w:ascii="宋体" w:eastAsia="宋体" w:hAnsi="宋体" w:cs="宋体" w:hint="eastAsia"/>
          <w:b/>
          <w:bCs/>
          <w:sz w:val="24"/>
          <w:szCs w:val="24"/>
        </w:rPr>
        <w:t>）</w:t>
      </w:r>
    </w:p>
    <w:p w14:paraId="6829142A"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课程目标：通过该课程的学习，应使学生掌握应用文写作的基本原理，操作框架，通过对常用文书的摹写实践和写作语言的训练，掌握不同文体的行文规则和行文区别，加深对理论的认识，满足学生将来职业生涯和日常生活、学习的需要。</w:t>
      </w:r>
    </w:p>
    <w:p w14:paraId="0AF772EA"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hint="eastAsia"/>
          <w:sz w:val="24"/>
          <w:szCs w:val="24"/>
        </w:rPr>
        <w:t>主要内容：条据、介绍信、申请书、启事、证明、社交礼仪文书、行政公文、事务文书等书写要求与规范。</w:t>
      </w:r>
    </w:p>
    <w:p w14:paraId="520044D0" w14:textId="77777777" w:rsidR="00C406C2" w:rsidRDefault="00C406C2" w:rsidP="005C7997">
      <w:pPr>
        <w:spacing w:line="360" w:lineRule="exact"/>
        <w:ind w:firstLineChars="200" w:firstLine="480"/>
        <w:rPr>
          <w:rFonts w:ascii="宋体" w:eastAsia="宋体" w:hAnsi="宋体"/>
          <w:sz w:val="24"/>
          <w:szCs w:val="24"/>
        </w:rPr>
      </w:pPr>
      <w:r w:rsidRPr="000524B8">
        <w:rPr>
          <w:rFonts w:ascii="宋体" w:eastAsia="宋体" w:hAnsi="宋体" w:cs="宋体" w:hint="eastAsia"/>
          <w:sz w:val="24"/>
          <w:szCs w:val="24"/>
        </w:rPr>
        <w:t>教学要求：本课程的教学，必须坚持理论与实践的统一，在加强基本理论的讲授的同时，还应注重范文阅读和技能训练。在做到讲读结合，讲练并重的前提下，要在实践性教学环节，或者说写作训练的安排上多下功夫。</w:t>
      </w:r>
    </w:p>
    <w:p w14:paraId="6F5CB62D"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cs="楷体_GB2312"/>
          <w:b/>
          <w:bCs/>
        </w:rPr>
      </w:pPr>
      <w:r>
        <w:rPr>
          <w:rFonts w:ascii="楷体_GB2312" w:eastAsia="楷体_GB2312" w:hAnsi="楷体_GB2312" w:cs="楷体_GB2312" w:hint="eastAsia"/>
          <w:b/>
          <w:bCs/>
        </w:rPr>
        <w:t>（二）专业课程</w:t>
      </w:r>
    </w:p>
    <w:p w14:paraId="52C5DBA6" w14:textId="77777777" w:rsidR="00736C83" w:rsidRPr="00736C83" w:rsidRDefault="00736C83" w:rsidP="00736C83">
      <w:pPr>
        <w:overflowPunct w:val="0"/>
        <w:adjustRightInd w:val="0"/>
        <w:spacing w:line="360" w:lineRule="exact"/>
        <w:ind w:firstLineChars="200" w:firstLine="480"/>
        <w:outlineLvl w:val="0"/>
        <w:rPr>
          <w:rFonts w:ascii="宋体" w:eastAsia="宋体" w:hAnsi="宋体" w:cs="宋体"/>
          <w:sz w:val="24"/>
          <w:szCs w:val="24"/>
        </w:rPr>
      </w:pPr>
      <w:r w:rsidRPr="00736C83">
        <w:rPr>
          <w:rFonts w:ascii="宋体" w:eastAsia="宋体" w:hAnsi="宋体" w:cs="宋体" w:hint="eastAsia"/>
          <w:sz w:val="24"/>
          <w:szCs w:val="24"/>
        </w:rPr>
        <w:t>专业课程包括专业基础课程、专业核心课程、专业拓展课程</w:t>
      </w:r>
      <w:r>
        <w:rPr>
          <w:rFonts w:ascii="宋体" w:eastAsia="宋体" w:hAnsi="宋体" w:cs="宋体" w:hint="eastAsia"/>
          <w:sz w:val="24"/>
          <w:szCs w:val="24"/>
        </w:rPr>
        <w:t>。</w:t>
      </w:r>
    </w:p>
    <w:p w14:paraId="0B886086" w14:textId="77777777" w:rsidR="00736C83" w:rsidRDefault="00736C83" w:rsidP="005C7997">
      <w:pPr>
        <w:adjustRightInd w:val="0"/>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1.专业基础课程</w:t>
      </w:r>
    </w:p>
    <w:p w14:paraId="09EBB9C4" w14:textId="77777777" w:rsidR="00C406C2" w:rsidRPr="00C119E5" w:rsidRDefault="00736C83" w:rsidP="005C7997">
      <w:pPr>
        <w:adjustRightInd w:val="0"/>
        <w:spacing w:line="360" w:lineRule="exact"/>
        <w:ind w:firstLineChars="200" w:firstLine="482"/>
        <w:rPr>
          <w:rFonts w:ascii="宋体" w:eastAsia="宋体" w:hAnsi="宋体"/>
          <w:b/>
          <w:bCs/>
          <w:sz w:val="24"/>
          <w:szCs w:val="24"/>
        </w:rPr>
      </w:pPr>
      <w:r>
        <w:rPr>
          <w:rFonts w:ascii="宋体" w:eastAsia="宋体" w:hAnsi="宋体" w:cs="宋体" w:hint="eastAsia"/>
          <w:b/>
          <w:bCs/>
          <w:sz w:val="24"/>
          <w:szCs w:val="24"/>
        </w:rPr>
        <w:t>（1）</w:t>
      </w:r>
      <w:r w:rsidR="00C406C2">
        <w:rPr>
          <w:rFonts w:ascii="宋体" w:eastAsia="宋体" w:hAnsi="宋体" w:cs="宋体" w:hint="eastAsia"/>
          <w:b/>
          <w:bCs/>
          <w:sz w:val="24"/>
          <w:szCs w:val="24"/>
        </w:rPr>
        <w:t>植物与植物生理</w:t>
      </w:r>
      <w:r w:rsidR="00C406C2" w:rsidRPr="00C119E5">
        <w:rPr>
          <w:rFonts w:ascii="宋体" w:eastAsia="宋体" w:hAnsi="宋体" w:cs="宋体" w:hint="eastAsia"/>
          <w:b/>
          <w:bCs/>
          <w:sz w:val="24"/>
          <w:szCs w:val="24"/>
        </w:rPr>
        <w:t>（学时：</w:t>
      </w:r>
      <w:r w:rsidR="00C406C2">
        <w:rPr>
          <w:rFonts w:ascii="宋体" w:eastAsia="宋体" w:hAnsi="宋体" w:cs="宋体"/>
          <w:b/>
          <w:bCs/>
          <w:sz w:val="24"/>
          <w:szCs w:val="24"/>
        </w:rPr>
        <w:t>64</w:t>
      </w:r>
      <w:r w:rsidR="00C406C2" w:rsidRPr="00C119E5">
        <w:rPr>
          <w:rFonts w:ascii="宋体" w:eastAsia="宋体" w:hAnsi="宋体" w:cs="宋体"/>
          <w:b/>
          <w:bCs/>
          <w:sz w:val="24"/>
          <w:szCs w:val="24"/>
        </w:rPr>
        <w:t xml:space="preserve">    </w:t>
      </w:r>
      <w:r w:rsidR="00C406C2" w:rsidRPr="00C119E5">
        <w:rPr>
          <w:rFonts w:ascii="宋体" w:eastAsia="宋体" w:hAnsi="宋体" w:cs="宋体" w:hint="eastAsia"/>
          <w:b/>
          <w:bCs/>
          <w:sz w:val="24"/>
          <w:szCs w:val="24"/>
        </w:rPr>
        <w:t>学分：</w:t>
      </w:r>
      <w:r w:rsidR="00C406C2" w:rsidRPr="00C119E5">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C119E5">
        <w:rPr>
          <w:rFonts w:ascii="宋体" w:eastAsia="宋体" w:hAnsi="宋体" w:cs="宋体" w:hint="eastAsia"/>
          <w:b/>
          <w:bCs/>
          <w:sz w:val="24"/>
          <w:szCs w:val="24"/>
        </w:rPr>
        <w:t>考核方式：考试）</w:t>
      </w:r>
    </w:p>
    <w:p w14:paraId="334259D0"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本课程主要内容包括植物细胞的基本结构，营养器官和生殖器官的外部形态、解剖结构、生理功能及与外界环境条件的关系；植物对水分、矿质的吸收、运输、分配，植物缺素症状、光合与呼吸机理，植物生长发育和同化物的分配规律，植物的激素调节、植物成花、开花、结实和衰老生理，提高植物抗逆性的措施。</w:t>
      </w:r>
    </w:p>
    <w:p w14:paraId="137C5097"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课程目标：通过本课程的学习，使学生掌握有关植物科学的基本知识、基本理论和基本技能，为后续课程如观赏植物栽培、植物病虫害防治、园林树木、花卉学等奠定坚实的理论基础。</w:t>
      </w:r>
    </w:p>
    <w:p w14:paraId="232C6409" w14:textId="77777777" w:rsidR="00C406C2" w:rsidRPr="007507AD" w:rsidRDefault="00736C83"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（2）</w:t>
      </w:r>
      <w:r w:rsidR="00C406C2">
        <w:rPr>
          <w:rFonts w:ascii="宋体" w:eastAsia="宋体" w:hAnsi="宋体" w:cs="宋体" w:hint="eastAsia"/>
          <w:b/>
          <w:bCs/>
          <w:sz w:val="24"/>
          <w:szCs w:val="24"/>
        </w:rPr>
        <w:t>农业基础化学（</w:t>
      </w:r>
      <w:r w:rsidR="00C406C2" w:rsidRPr="007507AD">
        <w:rPr>
          <w:rFonts w:ascii="宋体" w:eastAsia="宋体" w:hAnsi="宋体" w:cs="宋体" w:hint="eastAsia"/>
          <w:b/>
          <w:bCs/>
          <w:sz w:val="24"/>
          <w:szCs w:val="24"/>
        </w:rPr>
        <w:t>学时：</w:t>
      </w:r>
      <w:r w:rsidR="00C406C2">
        <w:rPr>
          <w:rFonts w:ascii="宋体" w:eastAsia="宋体" w:hAnsi="宋体" w:cs="宋体"/>
          <w:b/>
          <w:bCs/>
          <w:sz w:val="24"/>
          <w:szCs w:val="24"/>
        </w:rPr>
        <w:t>64</w:t>
      </w:r>
      <w:r w:rsidR="00C406C2" w:rsidRPr="007507AD">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学分：</w:t>
      </w:r>
      <w:r w:rsidR="00C406C2">
        <w:rPr>
          <w:rFonts w:ascii="宋体" w:eastAsia="宋体" w:hAnsi="宋体" w:cs="宋体"/>
          <w:b/>
          <w:bCs/>
          <w:sz w:val="24"/>
          <w:szCs w:val="24"/>
        </w:rPr>
        <w:t xml:space="preserve">4    </w:t>
      </w:r>
      <w:r w:rsidR="00C406C2" w:rsidRPr="007507AD">
        <w:rPr>
          <w:rFonts w:ascii="宋体" w:eastAsia="宋体" w:hAnsi="宋体" w:cs="宋体" w:hint="eastAsia"/>
          <w:b/>
          <w:bCs/>
          <w:sz w:val="24"/>
          <w:szCs w:val="24"/>
        </w:rPr>
        <w:t>考核方式：考试）</w:t>
      </w:r>
    </w:p>
    <w:p w14:paraId="79066311" w14:textId="77777777" w:rsidR="00C406C2" w:rsidRDefault="00C406C2" w:rsidP="005C7997">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主要内容：本课程主要是对无机化学、有机化学、分析化学、生物化学四门课程的理论、实践知识的整合。本课程主要内容包括溶液、化学平衡原理、分析化学基础知识、酸碱滴定法、氧化还原滴定法、沉淀滴定法、配位滴定法、吸光光度法、烃、烃的衍生物、杂环化合物和生物化学基础知识，并结合内容设计了相应的实验实训。</w:t>
      </w:r>
      <w:r>
        <w:rPr>
          <w:rFonts w:ascii="宋体" w:eastAsia="宋体" w:hAnsi="宋体" w:cs="宋体"/>
          <w:sz w:val="24"/>
          <w:szCs w:val="24"/>
        </w:rPr>
        <w:t xml:space="preserve">    </w:t>
      </w:r>
    </w:p>
    <w:p w14:paraId="05136D0E"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本课程主要学习化学方面的基础知识、基本理论、基本技能以及相关的工程技术知识，使学生受到基础研究和应用基础研究方面的科学思维和科学实验训练，培养学生实际动手能力和思考问题、解决问题能力及初步科研设计能力的目的，使学生具备运用所学知识和实验技能进行相关专业应用研究、技术开发和科技管理的基本技能，并为后续课程的学习打下基础。</w:t>
      </w:r>
    </w:p>
    <w:p w14:paraId="554B5886" w14:textId="77777777" w:rsidR="00C406C2" w:rsidRPr="007507AD" w:rsidRDefault="00736C83" w:rsidP="005C7997">
      <w:pPr>
        <w:adjustRightInd w:val="0"/>
        <w:spacing w:line="360" w:lineRule="exact"/>
        <w:ind w:firstLineChars="200" w:firstLine="482"/>
        <w:rPr>
          <w:rFonts w:ascii="宋体" w:eastAsia="宋体" w:hAnsi="宋体"/>
          <w:b/>
          <w:bCs/>
          <w:sz w:val="24"/>
          <w:szCs w:val="24"/>
        </w:rPr>
      </w:pPr>
      <w:r>
        <w:rPr>
          <w:rFonts w:ascii="宋体" w:eastAsia="宋体" w:hAnsi="宋体" w:cs="宋体" w:hint="eastAsia"/>
          <w:b/>
          <w:bCs/>
          <w:sz w:val="24"/>
          <w:szCs w:val="24"/>
        </w:rPr>
        <w:t>（3）</w:t>
      </w:r>
      <w:r w:rsidR="00C406C2">
        <w:rPr>
          <w:rFonts w:ascii="宋体" w:eastAsia="宋体" w:hAnsi="宋体" w:cs="宋体" w:hint="eastAsia"/>
          <w:b/>
          <w:bCs/>
          <w:sz w:val="24"/>
          <w:szCs w:val="24"/>
        </w:rPr>
        <w:t>土壤肥料（</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468FED7D" w14:textId="3D6E59CA"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lastRenderedPageBreak/>
        <w:t>主要内容：本课程主要内容包括土壤学和肥料学两部分。土壤学主要讲解土壤的物质组成、物理性质、化学性质、形成、分类、分布等方面的基础知识，肥料学主要讲解植物营养的基本原理、主要植物必须营养元素的生理功能、化学肥料的成分和性质、化学肥料施入土壤后的变化规律及有效施用方法，以及各种有机肥的性质和施用方法。</w:t>
      </w:r>
    </w:p>
    <w:p w14:paraId="1A96A1F7"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课程目标：通过本课程的学习，要求学生学会鉴别、利用、培肥和改良土壤，掌握合理施肥的技术，为各种园林植物的栽植、培育奠定基础，具有运用所学知识分析和解决当地有关土壤肥料方面实际问题的能力。</w:t>
      </w:r>
    </w:p>
    <w:p w14:paraId="1FD03422"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(4)</w:t>
      </w:r>
      <w:r w:rsidR="00C406C2">
        <w:rPr>
          <w:rFonts w:ascii="宋体" w:eastAsia="宋体" w:hAnsi="宋体" w:cs="宋体" w:hint="eastAsia"/>
          <w:b/>
          <w:bCs/>
          <w:sz w:val="24"/>
          <w:szCs w:val="24"/>
        </w:rPr>
        <w:t>田间试验与统计（</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Pr>
          <w:rFonts w:ascii="宋体" w:eastAsia="宋体" w:hAnsi="宋体" w:cs="宋体"/>
          <w:b/>
          <w:bCs/>
          <w:sz w:val="24"/>
          <w:szCs w:val="24"/>
        </w:rPr>
        <w:t xml:space="preserve">  </w:t>
      </w:r>
      <w:r w:rsidR="00C406C2" w:rsidRPr="007507AD">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w:t>
      </w:r>
      <w:r w:rsidR="00437DD2">
        <w:rPr>
          <w:rFonts w:ascii="宋体" w:eastAsia="宋体" w:hAnsi="宋体" w:cs="宋体" w:hint="eastAsia"/>
          <w:b/>
          <w:bCs/>
          <w:sz w:val="24"/>
          <w:szCs w:val="24"/>
        </w:rPr>
        <w:t>试</w:t>
      </w:r>
      <w:r w:rsidR="00C406C2" w:rsidRPr="007507AD">
        <w:rPr>
          <w:rFonts w:ascii="宋体" w:eastAsia="宋体" w:hAnsi="宋体" w:cs="宋体" w:hint="eastAsia"/>
          <w:b/>
          <w:bCs/>
          <w:sz w:val="24"/>
          <w:szCs w:val="24"/>
        </w:rPr>
        <w:t>）</w:t>
      </w:r>
    </w:p>
    <w:p w14:paraId="116CC70F" w14:textId="77777777" w:rsidR="00C406C2" w:rsidRDefault="00C406C2" w:rsidP="005C7997">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本课程主要讲述如何进行试验设计、论证实施、统计分析和结果评价。要求学生掌握正确收集试验数据的方法以及数据资料的整理方法；掌握常见的总体理论分布和样本分布；掌握统计推断及显著性检验的基本理论和常用方法，能对不同的试验资料应用显著性检验方法进行统计分析和处理；掌握常用抽样调查技术和方法；掌握确定两个变量间相互关系的直线回归和相关分析方法。</w:t>
      </w:r>
    </w:p>
    <w:p w14:paraId="151D4199" w14:textId="77777777" w:rsidR="00555BDB" w:rsidRPr="007507AD" w:rsidRDefault="00555BDB" w:rsidP="00555BDB">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（5）园艺植物病虫害防治（</w:t>
      </w:r>
      <w:r w:rsidRPr="007507AD">
        <w:rPr>
          <w:rFonts w:ascii="宋体" w:eastAsia="宋体" w:hAnsi="宋体" w:cs="宋体" w:hint="eastAsia"/>
          <w:b/>
          <w:bCs/>
          <w:sz w:val="24"/>
          <w:szCs w:val="24"/>
        </w:rPr>
        <w:t>学时：</w:t>
      </w:r>
      <w:r w:rsidRPr="007507AD">
        <w:rPr>
          <w:rFonts w:ascii="宋体" w:eastAsia="宋体" w:hAnsi="宋体" w:cs="宋体"/>
          <w:b/>
          <w:bCs/>
          <w:sz w:val="24"/>
          <w:szCs w:val="24"/>
        </w:rPr>
        <w:t xml:space="preserve">72    </w:t>
      </w:r>
      <w:r w:rsidRPr="007507AD">
        <w:rPr>
          <w:rFonts w:ascii="宋体" w:eastAsia="宋体" w:hAnsi="宋体" w:cs="宋体" w:hint="eastAsia"/>
          <w:b/>
          <w:bCs/>
          <w:sz w:val="24"/>
          <w:szCs w:val="24"/>
        </w:rPr>
        <w:t>学分：</w:t>
      </w:r>
      <w:r w:rsidRPr="007507AD">
        <w:rPr>
          <w:rFonts w:ascii="宋体" w:eastAsia="宋体" w:hAnsi="宋体" w:cs="宋体"/>
          <w:b/>
          <w:bCs/>
          <w:sz w:val="24"/>
          <w:szCs w:val="24"/>
        </w:rPr>
        <w:t>4</w:t>
      </w:r>
      <w:r>
        <w:rPr>
          <w:rFonts w:ascii="宋体" w:eastAsia="宋体" w:hAnsi="宋体" w:cs="宋体"/>
          <w:b/>
          <w:bCs/>
          <w:sz w:val="24"/>
          <w:szCs w:val="24"/>
        </w:rPr>
        <w:t xml:space="preserve">    </w:t>
      </w:r>
      <w:r w:rsidRPr="007507AD">
        <w:rPr>
          <w:rFonts w:ascii="宋体" w:eastAsia="宋体" w:hAnsi="宋体" w:cs="宋体" w:hint="eastAsia"/>
          <w:b/>
          <w:bCs/>
          <w:sz w:val="24"/>
          <w:szCs w:val="24"/>
        </w:rPr>
        <w:t>考核方式：考试</w:t>
      </w:r>
      <w:r>
        <w:rPr>
          <w:rFonts w:ascii="宋体" w:eastAsia="宋体" w:hAnsi="宋体" w:cs="宋体" w:hint="eastAsia"/>
          <w:b/>
          <w:bCs/>
          <w:sz w:val="24"/>
          <w:szCs w:val="24"/>
        </w:rPr>
        <w:t>）</w:t>
      </w:r>
    </w:p>
    <w:p w14:paraId="1E6A586F" w14:textId="77777777" w:rsidR="00555BDB" w:rsidRDefault="00555BDB" w:rsidP="00555BDB">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主要内容：植物病虫害诊断；植物病虫害识别；植物病虫害田间调查；植物病虫害综合治理。</w:t>
      </w:r>
    </w:p>
    <w:p w14:paraId="70CF6998" w14:textId="77777777" w:rsidR="00555BDB" w:rsidRDefault="00555BDB" w:rsidP="00555BDB">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课程目标：具备植物病虫害诊断、识别、田间调查和针对不同的病虫害进行综合治理的能力。</w:t>
      </w:r>
    </w:p>
    <w:p w14:paraId="6012F32A"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(6)</w:t>
      </w:r>
      <w:r w:rsidR="00C406C2">
        <w:rPr>
          <w:rFonts w:ascii="宋体" w:eastAsia="宋体" w:hAnsi="宋体" w:cs="宋体" w:hint="eastAsia"/>
          <w:b/>
          <w:bCs/>
          <w:sz w:val="24"/>
          <w:szCs w:val="24"/>
        </w:rPr>
        <w:t>园艺设施学（</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Pr>
          <w:rFonts w:ascii="宋体" w:eastAsia="宋体" w:hAnsi="宋体" w:cs="宋体"/>
          <w:b/>
          <w:bCs/>
          <w:sz w:val="24"/>
          <w:szCs w:val="24"/>
        </w:rPr>
        <w:t xml:space="preserve"> </w:t>
      </w:r>
      <w:r w:rsidR="00C406C2" w:rsidRPr="007507AD">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学分：</w:t>
      </w:r>
      <w:r w:rsidR="00C406C2">
        <w:rPr>
          <w:rFonts w:ascii="宋体" w:eastAsia="宋体" w:hAnsi="宋体" w:cs="宋体"/>
          <w:b/>
          <w:bCs/>
          <w:sz w:val="24"/>
          <w:szCs w:val="24"/>
        </w:rPr>
        <w:t xml:space="preserve">4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52077157"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主要内容：本课程介绍了设施农业的发展概况、生产上应用的设施类型、设施规划、设施内小气候</w:t>
      </w:r>
      <w:r>
        <w:rPr>
          <w:rFonts w:ascii="宋体" w:eastAsia="宋体" w:hAnsi="宋体" w:cs="宋体"/>
          <w:sz w:val="24"/>
          <w:szCs w:val="24"/>
        </w:rPr>
        <w:t>(</w:t>
      </w:r>
      <w:r>
        <w:rPr>
          <w:rFonts w:ascii="宋体" w:eastAsia="宋体" w:hAnsi="宋体" w:cs="宋体" w:hint="eastAsia"/>
          <w:sz w:val="24"/>
          <w:szCs w:val="24"/>
        </w:rPr>
        <w:t>光、温等</w:t>
      </w:r>
      <w:r>
        <w:rPr>
          <w:rFonts w:ascii="宋体" w:eastAsia="宋体" w:hAnsi="宋体" w:cs="宋体"/>
          <w:sz w:val="24"/>
          <w:szCs w:val="24"/>
        </w:rPr>
        <w:t>)</w:t>
      </w:r>
      <w:r>
        <w:rPr>
          <w:rFonts w:ascii="宋体" w:eastAsia="宋体" w:hAnsi="宋体" w:cs="宋体" w:hint="eastAsia"/>
          <w:sz w:val="24"/>
          <w:szCs w:val="24"/>
        </w:rPr>
        <w:t>调控、新型采光保温材料、设施内的各种装置</w:t>
      </w:r>
      <w:r>
        <w:rPr>
          <w:rFonts w:ascii="宋体" w:eastAsia="宋体" w:hAnsi="宋体" w:cs="宋体"/>
          <w:sz w:val="24"/>
          <w:szCs w:val="24"/>
        </w:rPr>
        <w:t>(CO2</w:t>
      </w:r>
      <w:r>
        <w:rPr>
          <w:rFonts w:ascii="宋体" w:eastAsia="宋体" w:hAnsi="宋体" w:cs="宋体" w:hint="eastAsia"/>
          <w:sz w:val="24"/>
          <w:szCs w:val="24"/>
        </w:rPr>
        <w:t>施肥装置、小型耕作、嫁接、节水灌溉等机具</w:t>
      </w:r>
      <w:r>
        <w:rPr>
          <w:rFonts w:ascii="宋体" w:eastAsia="宋体" w:hAnsi="宋体" w:cs="宋体"/>
          <w:sz w:val="24"/>
          <w:szCs w:val="24"/>
        </w:rPr>
        <w:t>)</w:t>
      </w:r>
      <w:r>
        <w:rPr>
          <w:rFonts w:ascii="宋体" w:eastAsia="宋体" w:hAnsi="宋体" w:cs="宋体" w:hint="eastAsia"/>
          <w:sz w:val="24"/>
          <w:szCs w:val="24"/>
        </w:rPr>
        <w:t>、各种设施的结构、性能、设计与施工等内容。</w:t>
      </w:r>
    </w:p>
    <w:p w14:paraId="029403B5"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课程目标：学生通过本课程的学习，掌握园艺设施场地的选择与布局、建筑投资计划的制定、温室大棚及环境调节设备的建设及地域能源的利用。</w:t>
      </w:r>
    </w:p>
    <w:p w14:paraId="035ED5DA" w14:textId="77777777" w:rsidR="00555BDB" w:rsidRDefault="00555BDB" w:rsidP="005C7997">
      <w:pPr>
        <w:adjustRightInd w:val="0"/>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2.专业核心课程</w:t>
      </w:r>
    </w:p>
    <w:p w14:paraId="683ECE48" w14:textId="77777777" w:rsidR="00C406C2" w:rsidRPr="007507AD" w:rsidRDefault="00555BDB" w:rsidP="005C7997">
      <w:pPr>
        <w:adjustRightInd w:val="0"/>
        <w:spacing w:line="360" w:lineRule="exact"/>
        <w:ind w:firstLineChars="200" w:firstLine="482"/>
        <w:rPr>
          <w:rFonts w:ascii="宋体" w:eastAsia="宋体" w:hAnsi="宋体"/>
          <w:b/>
          <w:bCs/>
          <w:sz w:val="24"/>
          <w:szCs w:val="24"/>
        </w:rPr>
      </w:pPr>
      <w:r>
        <w:rPr>
          <w:rFonts w:ascii="宋体" w:eastAsia="宋体" w:hAnsi="宋体" w:cs="宋体" w:hint="eastAsia"/>
          <w:b/>
          <w:bCs/>
          <w:sz w:val="24"/>
          <w:szCs w:val="24"/>
        </w:rPr>
        <w:t>（1）</w:t>
      </w:r>
      <w:r w:rsidR="00C406C2">
        <w:rPr>
          <w:rFonts w:ascii="宋体" w:eastAsia="宋体" w:hAnsi="宋体" w:cs="宋体" w:hint="eastAsia"/>
          <w:b/>
          <w:bCs/>
          <w:sz w:val="24"/>
          <w:szCs w:val="24"/>
        </w:rPr>
        <w:t>花卉栽培（</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4C7C98EE"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主要内容：花卉的分类、特征、习性、繁殖、分布、应用及其养护管理。</w:t>
      </w:r>
    </w:p>
    <w:p w14:paraId="6303CBE2"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课程目标：通过本课程的学习，使学生学会根据花卉的特征识别</w:t>
      </w:r>
      <w:r>
        <w:rPr>
          <w:rFonts w:ascii="宋体" w:eastAsia="宋体" w:hAnsi="宋体" w:cs="宋体"/>
          <w:sz w:val="24"/>
          <w:szCs w:val="24"/>
        </w:rPr>
        <w:t>200-300</w:t>
      </w:r>
      <w:r>
        <w:rPr>
          <w:rFonts w:ascii="宋体" w:eastAsia="宋体" w:hAnsi="宋体" w:cs="宋体" w:hint="eastAsia"/>
          <w:sz w:val="24"/>
          <w:szCs w:val="24"/>
        </w:rPr>
        <w:t>种花卉，并根据其习性选择合适的花卉，具备设施花卉的生产和养护管理能力。</w:t>
      </w:r>
    </w:p>
    <w:p w14:paraId="23B18CBF"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（2）</w:t>
      </w:r>
      <w:r w:rsidR="00C406C2">
        <w:rPr>
          <w:rFonts w:ascii="宋体" w:eastAsia="宋体" w:hAnsi="宋体" w:cs="宋体" w:hint="eastAsia"/>
          <w:b/>
          <w:bCs/>
          <w:sz w:val="24"/>
          <w:szCs w:val="24"/>
        </w:rPr>
        <w:t>蔬菜栽培（</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108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6</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6D714796"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主要内容：设施内蔬菜常规育苗技术；蔬菜定植后的管理；蔬菜的采收、包装、贮运。</w:t>
      </w:r>
    </w:p>
    <w:p w14:paraId="2DD43B48"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课程目标：具备设施蔬菜的生产能力、肥水管理及病虫害防治能力。</w:t>
      </w:r>
    </w:p>
    <w:p w14:paraId="41F30150"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（3）</w:t>
      </w:r>
      <w:r w:rsidR="00C406C2">
        <w:rPr>
          <w:rFonts w:ascii="宋体" w:eastAsia="宋体" w:hAnsi="宋体" w:cs="宋体" w:hint="eastAsia"/>
          <w:b/>
          <w:bCs/>
          <w:sz w:val="24"/>
          <w:szCs w:val="24"/>
        </w:rPr>
        <w:t>果树栽培（</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228630D5"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主要内容：果树地膜覆盖技术和果树栽培关键技术及适于北方栽培的草莓、葡萄、桃、杏、李、樱桃等主要果树栽培管理技术。</w:t>
      </w:r>
    </w:p>
    <w:p w14:paraId="110C1BE5"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lastRenderedPageBreak/>
        <w:t>课程目标：具备草莓、葡萄、桃、杏、李、樱桃等主要果树栽培和管理能力。</w:t>
      </w:r>
    </w:p>
    <w:p w14:paraId="1896E2BB"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（4）</w:t>
      </w:r>
      <w:r w:rsidR="00C406C2">
        <w:rPr>
          <w:rFonts w:ascii="宋体" w:eastAsia="宋体" w:hAnsi="宋体" w:cs="宋体" w:hint="eastAsia"/>
          <w:b/>
          <w:bCs/>
          <w:sz w:val="24"/>
          <w:szCs w:val="24"/>
        </w:rPr>
        <w:t>节水灌溉（</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6F84DECC"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主要内容：喷灌、微灌、低压管道灌溉、地面灌溉节水的方法和技术。</w:t>
      </w:r>
    </w:p>
    <w:p w14:paraId="57642128"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课程目标：具备节水灌溉工程规划设计、节水灌溉工程施工、节水灌溉工程运行管理能力。</w:t>
      </w:r>
    </w:p>
    <w:p w14:paraId="3758EED9" w14:textId="77777777" w:rsidR="00C406C2" w:rsidRPr="007507AD" w:rsidRDefault="00555BDB" w:rsidP="005C7997">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hint="eastAsia"/>
          <w:b/>
          <w:bCs/>
          <w:sz w:val="24"/>
          <w:szCs w:val="24"/>
        </w:rPr>
        <w:t>（5）</w:t>
      </w:r>
      <w:r w:rsidR="00C406C2">
        <w:rPr>
          <w:rFonts w:ascii="宋体" w:eastAsia="宋体" w:hAnsi="宋体" w:cs="宋体" w:hint="eastAsia"/>
          <w:b/>
          <w:bCs/>
          <w:sz w:val="24"/>
          <w:szCs w:val="24"/>
        </w:rPr>
        <w:t>园艺植物</w:t>
      </w:r>
      <w:r w:rsidR="00437DD2">
        <w:rPr>
          <w:rFonts w:ascii="宋体" w:eastAsia="宋体" w:hAnsi="宋体" w:cs="宋体" w:hint="eastAsia"/>
          <w:b/>
          <w:bCs/>
          <w:sz w:val="24"/>
          <w:szCs w:val="24"/>
        </w:rPr>
        <w:t>遗传</w:t>
      </w:r>
      <w:r w:rsidR="00C406C2">
        <w:rPr>
          <w:rFonts w:ascii="宋体" w:eastAsia="宋体" w:hAnsi="宋体" w:cs="宋体" w:hint="eastAsia"/>
          <w:b/>
          <w:bCs/>
          <w:sz w:val="24"/>
          <w:szCs w:val="24"/>
        </w:rPr>
        <w:t>育种学（</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4</w:t>
      </w:r>
      <w:r w:rsidR="00C406C2">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考核方式：考试</w:t>
      </w:r>
      <w:r w:rsidR="00C406C2">
        <w:rPr>
          <w:rFonts w:ascii="宋体" w:eastAsia="宋体" w:hAnsi="宋体" w:cs="宋体" w:hint="eastAsia"/>
          <w:b/>
          <w:bCs/>
          <w:sz w:val="24"/>
          <w:szCs w:val="24"/>
        </w:rPr>
        <w:t>）</w:t>
      </w:r>
    </w:p>
    <w:p w14:paraId="69CFC336"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主要内容：园艺植物种质资源调查、选择育种、有性杂交和杂种优势育种、诱变育种、</w:t>
      </w:r>
      <w:proofErr w:type="gramStart"/>
      <w:r>
        <w:rPr>
          <w:rFonts w:ascii="宋体" w:eastAsia="宋体" w:hAnsi="宋体" w:cs="宋体" w:hint="eastAsia"/>
          <w:sz w:val="24"/>
          <w:szCs w:val="24"/>
        </w:rPr>
        <w:t>倍</w:t>
      </w:r>
      <w:proofErr w:type="gramEnd"/>
      <w:r>
        <w:rPr>
          <w:rFonts w:ascii="宋体" w:eastAsia="宋体" w:hAnsi="宋体" w:cs="宋体" w:hint="eastAsia"/>
          <w:sz w:val="24"/>
          <w:szCs w:val="24"/>
        </w:rPr>
        <w:t>性育种、品种审定（登记）与良种繁育，以及采用这些途径选育新品种的理论、方法、技术等。</w:t>
      </w:r>
    </w:p>
    <w:p w14:paraId="6280DA4A" w14:textId="77777777" w:rsidR="00C406C2" w:rsidRDefault="00C406C2" w:rsidP="005C7997">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课程目标：学生能够将现代生物科学及自然科学的成就熟练地应用到育种研究和实践中，并使学生能够根据不同的植物特性和不同的育种目标，正确地选择育种资源，采用合理的育种途径和方法进行园艺植物新品种的选育，促进园艺植物生产的发展。</w:t>
      </w:r>
    </w:p>
    <w:p w14:paraId="04432366" w14:textId="77777777" w:rsidR="00555BDB" w:rsidRPr="007507AD" w:rsidRDefault="00555BDB" w:rsidP="00555BDB">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（6）园艺品贮藏与加工（</w:t>
      </w:r>
      <w:r w:rsidRPr="007507AD">
        <w:rPr>
          <w:rFonts w:ascii="宋体" w:eastAsia="宋体" w:hAnsi="宋体" w:cs="宋体" w:hint="eastAsia"/>
          <w:b/>
          <w:bCs/>
          <w:sz w:val="24"/>
          <w:szCs w:val="24"/>
        </w:rPr>
        <w:t>学时：</w:t>
      </w:r>
      <w:r>
        <w:rPr>
          <w:rFonts w:ascii="宋体" w:eastAsia="宋体" w:hAnsi="宋体" w:cs="宋体"/>
          <w:b/>
          <w:bCs/>
          <w:sz w:val="24"/>
          <w:szCs w:val="24"/>
        </w:rPr>
        <w:t>72</w:t>
      </w:r>
      <w:r w:rsidRPr="007507AD">
        <w:rPr>
          <w:rFonts w:ascii="宋体" w:eastAsia="宋体" w:hAnsi="宋体" w:cs="宋体"/>
          <w:b/>
          <w:bCs/>
          <w:sz w:val="24"/>
          <w:szCs w:val="24"/>
        </w:rPr>
        <w:t xml:space="preserve">    </w:t>
      </w:r>
      <w:r w:rsidRPr="007507AD">
        <w:rPr>
          <w:rFonts w:ascii="宋体" w:eastAsia="宋体" w:hAnsi="宋体" w:cs="宋体" w:hint="eastAsia"/>
          <w:b/>
          <w:bCs/>
          <w:sz w:val="24"/>
          <w:szCs w:val="24"/>
        </w:rPr>
        <w:t>学分：</w:t>
      </w:r>
      <w:r>
        <w:rPr>
          <w:rFonts w:ascii="宋体" w:eastAsia="宋体" w:hAnsi="宋体" w:cs="宋体"/>
          <w:b/>
          <w:bCs/>
          <w:sz w:val="24"/>
          <w:szCs w:val="24"/>
        </w:rPr>
        <w:t xml:space="preserve">4    </w:t>
      </w:r>
      <w:r w:rsidRPr="007507AD">
        <w:rPr>
          <w:rFonts w:ascii="宋体" w:eastAsia="宋体" w:hAnsi="宋体" w:cs="宋体" w:hint="eastAsia"/>
          <w:b/>
          <w:bCs/>
          <w:sz w:val="24"/>
          <w:szCs w:val="24"/>
        </w:rPr>
        <w:t>考核方式：考</w:t>
      </w:r>
      <w:r>
        <w:rPr>
          <w:rFonts w:ascii="宋体" w:eastAsia="宋体" w:hAnsi="宋体" w:cs="宋体" w:hint="eastAsia"/>
          <w:b/>
          <w:bCs/>
          <w:sz w:val="24"/>
          <w:szCs w:val="24"/>
        </w:rPr>
        <w:t>试</w:t>
      </w:r>
      <w:r w:rsidRPr="007507AD">
        <w:rPr>
          <w:rFonts w:ascii="宋体" w:eastAsia="宋体" w:hAnsi="宋体" w:cs="宋体" w:hint="eastAsia"/>
          <w:b/>
          <w:bCs/>
          <w:sz w:val="24"/>
          <w:szCs w:val="24"/>
        </w:rPr>
        <w:t>）</w:t>
      </w:r>
    </w:p>
    <w:p w14:paraId="1EB1C3B8" w14:textId="77777777" w:rsidR="00555BDB" w:rsidRDefault="00555BDB" w:rsidP="00555BDB">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主要内容：本课程主要内容为园艺产品的物理特性、园艺产品干燥原理和技术、园艺产品处理与包装技术、园艺产品加工工艺流程、园艺产品的贮藏生理、有害生物及其防治和贮藏技术。</w:t>
      </w:r>
    </w:p>
    <w:p w14:paraId="24AE1E25" w14:textId="6BC8E203" w:rsidR="00555BDB" w:rsidRDefault="00555BDB" w:rsidP="00555BDB">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课程目标：具备农产品贮藏、加工、贮藏中有害生物及其防治能力。</w:t>
      </w:r>
    </w:p>
    <w:p w14:paraId="76B260B0" w14:textId="0EE2EF4C" w:rsidR="008171B0" w:rsidRPr="007507AD" w:rsidRDefault="008171B0" w:rsidP="008171B0">
      <w:pPr>
        <w:overflowPunct w:val="0"/>
        <w:adjustRightInd w:val="0"/>
        <w:spacing w:line="360" w:lineRule="exact"/>
        <w:ind w:firstLineChars="200" w:firstLine="482"/>
        <w:outlineLvl w:val="0"/>
        <w:rPr>
          <w:rFonts w:ascii="宋体" w:eastAsia="宋体" w:hAnsi="宋体"/>
          <w:sz w:val="24"/>
          <w:szCs w:val="24"/>
        </w:rPr>
      </w:pPr>
      <w:r>
        <w:rPr>
          <w:rFonts w:ascii="宋体" w:eastAsia="宋体" w:hAnsi="宋体" w:cs="宋体" w:hint="eastAsia"/>
          <w:b/>
          <w:bCs/>
          <w:sz w:val="24"/>
          <w:szCs w:val="24"/>
        </w:rPr>
        <w:t>（</w:t>
      </w:r>
      <w:r>
        <w:rPr>
          <w:rFonts w:ascii="宋体" w:eastAsia="宋体" w:hAnsi="宋体" w:cs="宋体"/>
          <w:b/>
          <w:bCs/>
          <w:sz w:val="24"/>
          <w:szCs w:val="24"/>
        </w:rPr>
        <w:t>7</w:t>
      </w:r>
      <w:r>
        <w:rPr>
          <w:rFonts w:ascii="宋体" w:eastAsia="宋体" w:hAnsi="宋体" w:cs="宋体" w:hint="eastAsia"/>
          <w:b/>
          <w:bCs/>
          <w:sz w:val="24"/>
          <w:szCs w:val="24"/>
        </w:rPr>
        <w:t>）</w:t>
      </w:r>
      <w:proofErr w:type="gramStart"/>
      <w:r>
        <w:rPr>
          <w:rFonts w:ascii="宋体" w:eastAsia="宋体" w:hAnsi="宋体" w:cs="宋体" w:hint="eastAsia"/>
          <w:b/>
          <w:bCs/>
          <w:sz w:val="24"/>
          <w:szCs w:val="24"/>
        </w:rPr>
        <w:t>草坪建</w:t>
      </w:r>
      <w:proofErr w:type="gramEnd"/>
      <w:r>
        <w:rPr>
          <w:rFonts w:ascii="宋体" w:eastAsia="宋体" w:hAnsi="宋体" w:cs="宋体" w:hint="eastAsia"/>
          <w:b/>
          <w:bCs/>
          <w:sz w:val="24"/>
          <w:szCs w:val="24"/>
        </w:rPr>
        <w:t>植与维护（</w:t>
      </w:r>
      <w:r w:rsidRPr="007507AD">
        <w:rPr>
          <w:rFonts w:ascii="宋体" w:eastAsia="宋体" w:hAnsi="宋体" w:cs="宋体" w:hint="eastAsia"/>
          <w:b/>
          <w:bCs/>
          <w:sz w:val="24"/>
          <w:szCs w:val="24"/>
        </w:rPr>
        <w:t>学时：</w:t>
      </w:r>
      <w:r>
        <w:rPr>
          <w:rFonts w:ascii="宋体" w:eastAsia="宋体" w:hAnsi="宋体" w:cs="宋体"/>
          <w:b/>
          <w:bCs/>
          <w:sz w:val="24"/>
          <w:szCs w:val="24"/>
        </w:rPr>
        <w:t>36</w:t>
      </w:r>
      <w:r w:rsidRPr="007507AD">
        <w:rPr>
          <w:rFonts w:ascii="宋体" w:eastAsia="宋体" w:hAnsi="宋体" w:cs="宋体"/>
          <w:b/>
          <w:bCs/>
          <w:sz w:val="24"/>
          <w:szCs w:val="24"/>
        </w:rPr>
        <w:t xml:space="preserve">    </w:t>
      </w:r>
      <w:r w:rsidRPr="007507AD">
        <w:rPr>
          <w:rFonts w:ascii="宋体" w:eastAsia="宋体" w:hAnsi="宋体" w:cs="宋体" w:hint="eastAsia"/>
          <w:b/>
          <w:bCs/>
          <w:sz w:val="24"/>
          <w:szCs w:val="24"/>
        </w:rPr>
        <w:t>学分：</w:t>
      </w:r>
      <w:r>
        <w:rPr>
          <w:rFonts w:ascii="宋体" w:eastAsia="宋体" w:hAnsi="宋体" w:cs="宋体"/>
          <w:b/>
          <w:bCs/>
          <w:sz w:val="24"/>
          <w:szCs w:val="24"/>
        </w:rPr>
        <w:t xml:space="preserve">2    </w:t>
      </w:r>
      <w:r w:rsidRPr="007507AD">
        <w:rPr>
          <w:rFonts w:ascii="宋体" w:eastAsia="宋体" w:hAnsi="宋体" w:cs="宋体" w:hint="eastAsia"/>
          <w:b/>
          <w:bCs/>
          <w:sz w:val="24"/>
          <w:szCs w:val="24"/>
        </w:rPr>
        <w:t>考核方式：考</w:t>
      </w:r>
      <w:r>
        <w:rPr>
          <w:rFonts w:ascii="宋体" w:eastAsia="宋体" w:hAnsi="宋体" w:cs="宋体" w:hint="eastAsia"/>
          <w:b/>
          <w:bCs/>
          <w:sz w:val="24"/>
          <w:szCs w:val="24"/>
        </w:rPr>
        <w:t>查）</w:t>
      </w:r>
    </w:p>
    <w:p w14:paraId="343445C3" w14:textId="77777777" w:rsidR="008171B0" w:rsidRDefault="008171B0" w:rsidP="008171B0">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主要内容：本课程的先修课程《植物与植物生理》、《土壤肥料学》。主要内容有草坪及草坪草的基本知识；各类</w:t>
      </w:r>
      <w:proofErr w:type="gramStart"/>
      <w:r>
        <w:rPr>
          <w:rFonts w:ascii="宋体" w:eastAsia="宋体" w:hAnsi="宋体" w:cs="宋体" w:hint="eastAsia"/>
          <w:sz w:val="24"/>
          <w:szCs w:val="24"/>
        </w:rPr>
        <w:t>草坪建</w:t>
      </w:r>
      <w:proofErr w:type="gramEnd"/>
      <w:r>
        <w:rPr>
          <w:rFonts w:ascii="宋体" w:eastAsia="宋体" w:hAnsi="宋体" w:cs="宋体" w:hint="eastAsia"/>
          <w:sz w:val="24"/>
          <w:szCs w:val="24"/>
        </w:rPr>
        <w:t>植的主要技术；草坪养护与管理、草皮生产等。</w:t>
      </w:r>
    </w:p>
    <w:p w14:paraId="14936C67" w14:textId="30D9BA65" w:rsidR="008171B0" w:rsidRDefault="008171B0" w:rsidP="008171B0">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课程目标：通过本课程的学习，使学生学会了解草坪草生长发育规律和主要生活习性；掌握草坪草种的选择、营养繁殖材料、场地准备、种植过程、</w:t>
      </w:r>
      <w:proofErr w:type="gramStart"/>
      <w:r>
        <w:rPr>
          <w:rFonts w:ascii="宋体" w:eastAsia="宋体" w:hAnsi="宋体" w:cs="宋体" w:hint="eastAsia"/>
          <w:sz w:val="24"/>
          <w:szCs w:val="24"/>
        </w:rPr>
        <w:t>植后管理</w:t>
      </w:r>
      <w:proofErr w:type="gramEnd"/>
      <w:r>
        <w:rPr>
          <w:rFonts w:ascii="宋体" w:eastAsia="宋体" w:hAnsi="宋体" w:cs="宋体" w:hint="eastAsia"/>
          <w:sz w:val="24"/>
          <w:szCs w:val="24"/>
        </w:rPr>
        <w:t>、草坪更新、草坪修剪、草坪营养与施肥灌水等基本知识和基本技能；具备草皮生产能力、</w:t>
      </w:r>
      <w:proofErr w:type="gramStart"/>
      <w:r>
        <w:rPr>
          <w:rFonts w:ascii="宋体" w:eastAsia="宋体" w:hAnsi="宋体" w:cs="宋体" w:hint="eastAsia"/>
          <w:sz w:val="24"/>
          <w:szCs w:val="24"/>
        </w:rPr>
        <w:t>草坪建植能力</w:t>
      </w:r>
      <w:proofErr w:type="gramEnd"/>
      <w:r>
        <w:rPr>
          <w:rFonts w:ascii="宋体" w:eastAsia="宋体" w:hAnsi="宋体" w:cs="宋体" w:hint="eastAsia"/>
          <w:sz w:val="24"/>
          <w:szCs w:val="24"/>
        </w:rPr>
        <w:t>和草坪养护能力。</w:t>
      </w:r>
    </w:p>
    <w:p w14:paraId="79803A04" w14:textId="521C8B43" w:rsidR="008171B0" w:rsidRPr="007507AD" w:rsidRDefault="008171B0" w:rsidP="008171B0">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8</w:t>
      </w:r>
      <w:r>
        <w:rPr>
          <w:rFonts w:ascii="宋体" w:eastAsia="宋体" w:hAnsi="宋体" w:cs="宋体" w:hint="eastAsia"/>
          <w:b/>
          <w:bCs/>
          <w:sz w:val="24"/>
          <w:szCs w:val="24"/>
        </w:rPr>
        <w:t>）食用菌栽培（</w:t>
      </w:r>
      <w:r w:rsidRPr="007507AD">
        <w:rPr>
          <w:rFonts w:ascii="宋体" w:eastAsia="宋体" w:hAnsi="宋体" w:cs="宋体" w:hint="eastAsia"/>
          <w:b/>
          <w:bCs/>
          <w:sz w:val="24"/>
          <w:szCs w:val="24"/>
        </w:rPr>
        <w:t>学时：</w:t>
      </w:r>
      <w:r w:rsidRPr="007507AD">
        <w:rPr>
          <w:rFonts w:ascii="宋体" w:eastAsia="宋体" w:hAnsi="宋体" w:cs="宋体"/>
          <w:b/>
          <w:bCs/>
          <w:sz w:val="24"/>
          <w:szCs w:val="24"/>
        </w:rPr>
        <w:t xml:space="preserve">36    </w:t>
      </w:r>
      <w:r w:rsidRPr="007507AD">
        <w:rPr>
          <w:rFonts w:ascii="宋体" w:eastAsia="宋体" w:hAnsi="宋体" w:cs="宋体" w:hint="eastAsia"/>
          <w:b/>
          <w:bCs/>
          <w:sz w:val="24"/>
          <w:szCs w:val="24"/>
        </w:rPr>
        <w:t>学分：</w:t>
      </w:r>
      <w:r w:rsidRPr="007507AD">
        <w:rPr>
          <w:rFonts w:ascii="宋体" w:eastAsia="宋体" w:hAnsi="宋体" w:cs="宋体"/>
          <w:b/>
          <w:bCs/>
          <w:sz w:val="24"/>
          <w:szCs w:val="24"/>
        </w:rPr>
        <w:t>2</w:t>
      </w:r>
      <w:r>
        <w:rPr>
          <w:rFonts w:ascii="宋体" w:eastAsia="宋体" w:hAnsi="宋体" w:cs="宋体"/>
          <w:b/>
          <w:bCs/>
          <w:sz w:val="24"/>
          <w:szCs w:val="24"/>
        </w:rPr>
        <w:t xml:space="preserve">    </w:t>
      </w:r>
      <w:r w:rsidRPr="007507AD">
        <w:rPr>
          <w:rFonts w:ascii="宋体" w:eastAsia="宋体" w:hAnsi="宋体" w:cs="宋体" w:hint="eastAsia"/>
          <w:b/>
          <w:bCs/>
          <w:sz w:val="24"/>
          <w:szCs w:val="24"/>
        </w:rPr>
        <w:t>考核方式：考查</w:t>
      </w:r>
      <w:r>
        <w:rPr>
          <w:rFonts w:ascii="宋体" w:eastAsia="宋体" w:hAnsi="宋体" w:cs="宋体" w:hint="eastAsia"/>
          <w:b/>
          <w:bCs/>
          <w:sz w:val="24"/>
          <w:szCs w:val="24"/>
        </w:rPr>
        <w:t>）</w:t>
      </w:r>
    </w:p>
    <w:p w14:paraId="2BD084B7" w14:textId="7E44085F" w:rsidR="008171B0" w:rsidRPr="008171B0" w:rsidRDefault="008171B0" w:rsidP="008171B0">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主要内容：主要内容有食用菌栽培基础知识、食用菌菌种制作与保藏、各类食用菌栽培技术、病虫害防治及食用菌产品保鲜加工等。</w:t>
      </w:r>
    </w:p>
    <w:p w14:paraId="6C6F7DB3" w14:textId="3302E12B" w:rsidR="00C406C2" w:rsidRPr="008171B0" w:rsidRDefault="00555BDB" w:rsidP="008171B0">
      <w:pPr>
        <w:overflowPunct w:val="0"/>
        <w:adjustRightInd w:val="0"/>
        <w:spacing w:line="360" w:lineRule="exact"/>
        <w:ind w:firstLineChars="200" w:firstLine="482"/>
        <w:outlineLvl w:val="0"/>
        <w:rPr>
          <w:rFonts w:ascii="宋体" w:eastAsia="宋体" w:hAnsi="宋体"/>
          <w:b/>
          <w:sz w:val="24"/>
          <w:szCs w:val="24"/>
        </w:rPr>
      </w:pPr>
      <w:r w:rsidRPr="00555BDB">
        <w:rPr>
          <w:rFonts w:ascii="宋体" w:eastAsia="宋体" w:hAnsi="宋体" w:hint="eastAsia"/>
          <w:b/>
          <w:sz w:val="24"/>
          <w:szCs w:val="24"/>
        </w:rPr>
        <w:t>3.专业拓展课程</w:t>
      </w:r>
    </w:p>
    <w:p w14:paraId="0C3631E5" w14:textId="5B9F5D28" w:rsidR="00C406C2" w:rsidRDefault="00387D66" w:rsidP="005C7997">
      <w:pPr>
        <w:overflowPunct w:val="0"/>
        <w:adjustRightInd w:val="0"/>
        <w:spacing w:line="360" w:lineRule="exact"/>
        <w:ind w:firstLineChars="200" w:firstLine="482"/>
        <w:outlineLvl w:val="0"/>
        <w:rPr>
          <w:rFonts w:ascii="宋体" w:eastAsia="宋体" w:hAnsi="宋体"/>
          <w:b/>
          <w:bCs/>
          <w:sz w:val="24"/>
          <w:szCs w:val="24"/>
        </w:rPr>
      </w:pPr>
      <w:r>
        <w:rPr>
          <w:rFonts w:ascii="宋体" w:eastAsia="宋体" w:hAnsi="宋体" w:cs="宋体" w:hint="eastAsia"/>
          <w:b/>
          <w:bCs/>
          <w:sz w:val="24"/>
          <w:szCs w:val="24"/>
        </w:rPr>
        <w:t>（</w:t>
      </w:r>
      <w:r w:rsidR="008171B0">
        <w:rPr>
          <w:rFonts w:ascii="宋体" w:eastAsia="宋体" w:hAnsi="宋体" w:cs="宋体"/>
          <w:b/>
          <w:bCs/>
          <w:sz w:val="24"/>
          <w:szCs w:val="24"/>
        </w:rPr>
        <w:t>1</w:t>
      </w:r>
      <w:r>
        <w:rPr>
          <w:rFonts w:ascii="宋体" w:eastAsia="宋体" w:hAnsi="宋体" w:cs="宋体" w:hint="eastAsia"/>
          <w:b/>
          <w:bCs/>
          <w:sz w:val="24"/>
          <w:szCs w:val="24"/>
        </w:rPr>
        <w:t>）</w:t>
      </w:r>
      <w:r w:rsidR="00C406C2">
        <w:rPr>
          <w:rFonts w:ascii="宋体" w:eastAsia="宋体" w:hAnsi="宋体" w:cs="宋体" w:hint="eastAsia"/>
          <w:b/>
          <w:bCs/>
          <w:sz w:val="24"/>
          <w:szCs w:val="24"/>
        </w:rPr>
        <w:t>植物组织培养（</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72 </w:t>
      </w:r>
      <w:r w:rsidR="00C406C2">
        <w:rPr>
          <w:rFonts w:ascii="宋体" w:eastAsia="宋体" w:hAnsi="宋体" w:cs="宋体"/>
          <w:b/>
          <w:bCs/>
          <w:sz w:val="24"/>
          <w:szCs w:val="24"/>
        </w:rPr>
        <w:t xml:space="preserve"> </w:t>
      </w:r>
      <w:r w:rsidR="00C406C2" w:rsidRPr="007507AD">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 xml:space="preserve">4    </w:t>
      </w:r>
      <w:r w:rsidR="00C406C2" w:rsidRPr="007507AD">
        <w:rPr>
          <w:rFonts w:ascii="宋体" w:eastAsia="宋体" w:hAnsi="宋体" w:cs="宋体" w:hint="eastAsia"/>
          <w:b/>
          <w:bCs/>
          <w:sz w:val="24"/>
          <w:szCs w:val="24"/>
        </w:rPr>
        <w:t>考核方式：</w:t>
      </w:r>
      <w:r w:rsidR="00C406C2">
        <w:rPr>
          <w:rFonts w:ascii="宋体" w:eastAsia="宋体" w:hAnsi="宋体" w:cs="宋体" w:hint="eastAsia"/>
          <w:b/>
          <w:bCs/>
          <w:sz w:val="24"/>
          <w:szCs w:val="24"/>
        </w:rPr>
        <w:t>考试）</w:t>
      </w:r>
    </w:p>
    <w:p w14:paraId="1624C708"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主要学习植物培养的形成及基本理论、各种技术、实验方法、技能操作和应注意的问题及解决的措施；重点介绍利用组织培养快速繁殖园艺果蔬、花卉及一些经济作物的方法、步骤和技术要点。</w:t>
      </w:r>
    </w:p>
    <w:p w14:paraId="1BF43129" w14:textId="3AE027C0" w:rsidR="00C406C2" w:rsidRPr="00387D66" w:rsidRDefault="00387D66" w:rsidP="00387D66">
      <w:pPr>
        <w:overflowPunct w:val="0"/>
        <w:adjustRightInd w:val="0"/>
        <w:spacing w:line="360" w:lineRule="exact"/>
        <w:ind w:firstLineChars="200" w:firstLine="482"/>
        <w:outlineLvl w:val="0"/>
        <w:rPr>
          <w:rFonts w:ascii="宋体" w:eastAsia="宋体" w:hAnsi="宋体" w:cs="宋体"/>
          <w:b/>
          <w:bCs/>
          <w:sz w:val="24"/>
          <w:szCs w:val="24"/>
        </w:rPr>
      </w:pPr>
      <w:r>
        <w:rPr>
          <w:rFonts w:ascii="宋体" w:eastAsia="宋体" w:hAnsi="宋体" w:cs="宋体" w:hint="eastAsia"/>
          <w:b/>
          <w:bCs/>
          <w:sz w:val="24"/>
          <w:szCs w:val="24"/>
        </w:rPr>
        <w:t>（</w:t>
      </w:r>
      <w:r w:rsidR="008171B0">
        <w:rPr>
          <w:rFonts w:ascii="宋体" w:eastAsia="宋体" w:hAnsi="宋体" w:cs="宋体"/>
          <w:b/>
          <w:bCs/>
          <w:sz w:val="24"/>
          <w:szCs w:val="24"/>
        </w:rPr>
        <w:t>2</w:t>
      </w:r>
      <w:r>
        <w:rPr>
          <w:rFonts w:ascii="宋体" w:eastAsia="宋体" w:hAnsi="宋体" w:cs="宋体" w:hint="eastAsia"/>
          <w:b/>
          <w:bCs/>
          <w:sz w:val="24"/>
          <w:szCs w:val="24"/>
        </w:rPr>
        <w:t>）</w:t>
      </w:r>
      <w:r w:rsidR="00C406C2">
        <w:rPr>
          <w:rFonts w:ascii="宋体" w:eastAsia="宋体" w:hAnsi="宋体" w:cs="宋体" w:hint="eastAsia"/>
          <w:b/>
          <w:bCs/>
          <w:sz w:val="24"/>
          <w:szCs w:val="24"/>
        </w:rPr>
        <w:t>无土栽培学（</w:t>
      </w:r>
      <w:r w:rsidR="00C406C2" w:rsidRPr="007507AD">
        <w:rPr>
          <w:rFonts w:ascii="宋体" w:eastAsia="宋体" w:hAnsi="宋体" w:cs="宋体" w:hint="eastAsia"/>
          <w:b/>
          <w:bCs/>
          <w:sz w:val="24"/>
          <w:szCs w:val="24"/>
        </w:rPr>
        <w:t>学时：</w:t>
      </w:r>
      <w:r w:rsidR="00C406C2" w:rsidRPr="007507AD">
        <w:rPr>
          <w:rFonts w:ascii="宋体" w:eastAsia="宋体" w:hAnsi="宋体" w:cs="宋体"/>
          <w:b/>
          <w:bCs/>
          <w:sz w:val="24"/>
          <w:szCs w:val="24"/>
        </w:rPr>
        <w:t xml:space="preserve">36  </w:t>
      </w:r>
      <w:r w:rsidR="00C406C2">
        <w:rPr>
          <w:rFonts w:ascii="宋体" w:eastAsia="宋体" w:hAnsi="宋体" w:cs="宋体"/>
          <w:b/>
          <w:bCs/>
          <w:sz w:val="24"/>
          <w:szCs w:val="24"/>
        </w:rPr>
        <w:t xml:space="preserve"> </w:t>
      </w:r>
      <w:r w:rsidR="00C406C2" w:rsidRPr="007507AD">
        <w:rPr>
          <w:rFonts w:ascii="宋体" w:eastAsia="宋体" w:hAnsi="宋体" w:cs="宋体"/>
          <w:b/>
          <w:bCs/>
          <w:sz w:val="24"/>
          <w:szCs w:val="24"/>
        </w:rPr>
        <w:t xml:space="preserve"> </w:t>
      </w:r>
      <w:r w:rsidR="00C406C2" w:rsidRPr="007507AD">
        <w:rPr>
          <w:rFonts w:ascii="宋体" w:eastAsia="宋体" w:hAnsi="宋体" w:cs="宋体" w:hint="eastAsia"/>
          <w:b/>
          <w:bCs/>
          <w:sz w:val="24"/>
          <w:szCs w:val="24"/>
        </w:rPr>
        <w:t>学分：</w:t>
      </w:r>
      <w:r w:rsidR="00C406C2" w:rsidRPr="007507AD">
        <w:rPr>
          <w:rFonts w:ascii="宋体" w:eastAsia="宋体" w:hAnsi="宋体" w:cs="宋体"/>
          <w:b/>
          <w:bCs/>
          <w:sz w:val="24"/>
          <w:szCs w:val="24"/>
        </w:rPr>
        <w:t xml:space="preserve">2     </w:t>
      </w:r>
      <w:r w:rsidR="00C406C2" w:rsidRPr="007507AD">
        <w:rPr>
          <w:rFonts w:ascii="宋体" w:eastAsia="宋体" w:hAnsi="宋体" w:cs="宋体" w:hint="eastAsia"/>
          <w:b/>
          <w:bCs/>
          <w:sz w:val="24"/>
          <w:szCs w:val="24"/>
        </w:rPr>
        <w:t>考核方式：考查</w:t>
      </w:r>
      <w:r w:rsidR="00C406C2">
        <w:rPr>
          <w:rFonts w:ascii="宋体" w:eastAsia="宋体" w:hAnsi="宋体" w:cs="宋体" w:hint="eastAsia"/>
          <w:b/>
          <w:bCs/>
          <w:sz w:val="24"/>
          <w:szCs w:val="24"/>
        </w:rPr>
        <w:t>）</w:t>
      </w:r>
    </w:p>
    <w:p w14:paraId="020EAEAA"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主要内容：植物无土栽培的基质选择和消毒，营养液的配制，园艺植物无土栽培的方法和管理技术。</w:t>
      </w:r>
    </w:p>
    <w:p w14:paraId="084F6F27"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课程目标：具备不同种类的蔬菜和花卉无土栽培的方法选择和管理的能力。</w:t>
      </w:r>
    </w:p>
    <w:p w14:paraId="2F8CF84C"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lastRenderedPageBreak/>
        <w:t>课程目标：通过本课程的学习，使学生了解食用菌的种类，掌握食用菌生产的基本理论和基本技能，并能达到国家菌类园艺工的职业标准，进行食用菌菌种制作、生产、加工等要求。</w:t>
      </w:r>
    </w:p>
    <w:p w14:paraId="67E85F53" w14:textId="77777777" w:rsidR="00C406C2" w:rsidRDefault="00555BDB" w:rsidP="005C7997">
      <w:pPr>
        <w:overflowPunct w:val="0"/>
        <w:adjustRightInd w:val="0"/>
        <w:spacing w:line="360" w:lineRule="exact"/>
        <w:ind w:firstLineChars="200" w:firstLine="640"/>
        <w:outlineLvl w:val="0"/>
        <w:rPr>
          <w:rFonts w:ascii="宋体" w:eastAsia="宋体" w:hAnsi="宋体"/>
          <w:b/>
          <w:bCs/>
        </w:rPr>
      </w:pPr>
      <w:r>
        <w:rPr>
          <w:rFonts w:ascii="黑体" w:eastAsia="黑体" w:hAnsi="黑体" w:cs="黑体" w:hint="eastAsia"/>
        </w:rPr>
        <w:t>八</w:t>
      </w:r>
      <w:r w:rsidR="00C406C2">
        <w:rPr>
          <w:rFonts w:ascii="黑体" w:eastAsia="黑体" w:hAnsi="黑体" w:cs="黑体" w:hint="eastAsia"/>
        </w:rPr>
        <w:t>、学时安排</w:t>
      </w:r>
    </w:p>
    <w:p w14:paraId="589DE544"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（一）课程结构比例</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955"/>
        <w:gridCol w:w="1019"/>
        <w:gridCol w:w="1105"/>
        <w:gridCol w:w="1199"/>
        <w:gridCol w:w="1032"/>
        <w:gridCol w:w="1601"/>
        <w:gridCol w:w="1630"/>
      </w:tblGrid>
      <w:tr w:rsidR="00C406C2" w14:paraId="38039F18" w14:textId="77777777">
        <w:trPr>
          <w:trHeight w:val="468"/>
          <w:jc w:val="center"/>
        </w:trPr>
        <w:tc>
          <w:tcPr>
            <w:tcW w:w="1990" w:type="dxa"/>
            <w:gridSpan w:val="2"/>
            <w:vMerge w:val="restart"/>
            <w:vAlign w:val="center"/>
          </w:tcPr>
          <w:p w14:paraId="3C71540B"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课程分类</w:t>
            </w:r>
          </w:p>
        </w:tc>
        <w:tc>
          <w:tcPr>
            <w:tcW w:w="1019" w:type="dxa"/>
            <w:vMerge w:val="restart"/>
            <w:vAlign w:val="center"/>
          </w:tcPr>
          <w:p w14:paraId="62B20AE0"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性质</w:t>
            </w:r>
          </w:p>
        </w:tc>
        <w:tc>
          <w:tcPr>
            <w:tcW w:w="3336" w:type="dxa"/>
            <w:gridSpan w:val="3"/>
            <w:vAlign w:val="center"/>
          </w:tcPr>
          <w:p w14:paraId="63582E41"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学时分配</w:t>
            </w:r>
          </w:p>
        </w:tc>
        <w:tc>
          <w:tcPr>
            <w:tcW w:w="1601" w:type="dxa"/>
            <w:vMerge w:val="restart"/>
            <w:vAlign w:val="center"/>
          </w:tcPr>
          <w:p w14:paraId="48F36F9F"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理论学时占总学时比例（</w:t>
            </w:r>
            <w:r>
              <w:rPr>
                <w:rFonts w:ascii="宋体" w:eastAsia="宋体" w:hAnsi="宋体" w:cs="宋体"/>
                <w:sz w:val="21"/>
                <w:szCs w:val="21"/>
              </w:rPr>
              <w:t>%</w:t>
            </w:r>
            <w:r>
              <w:rPr>
                <w:rFonts w:ascii="宋体" w:eastAsia="宋体" w:hAnsi="宋体" w:cs="宋体" w:hint="eastAsia"/>
                <w:sz w:val="21"/>
                <w:szCs w:val="21"/>
              </w:rPr>
              <w:t>）</w:t>
            </w:r>
          </w:p>
        </w:tc>
        <w:tc>
          <w:tcPr>
            <w:tcW w:w="1630" w:type="dxa"/>
            <w:vMerge w:val="restart"/>
          </w:tcPr>
          <w:p w14:paraId="3E0DF1D7"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实践学时占总学时比例（</w:t>
            </w:r>
            <w:r>
              <w:rPr>
                <w:rFonts w:ascii="宋体" w:eastAsia="宋体" w:hAnsi="宋体" w:cs="宋体"/>
                <w:sz w:val="21"/>
                <w:szCs w:val="21"/>
              </w:rPr>
              <w:t>%</w:t>
            </w:r>
            <w:r>
              <w:rPr>
                <w:rFonts w:ascii="宋体" w:eastAsia="宋体" w:hAnsi="宋体" w:cs="宋体" w:hint="eastAsia"/>
                <w:sz w:val="21"/>
                <w:szCs w:val="21"/>
              </w:rPr>
              <w:t>）</w:t>
            </w:r>
          </w:p>
        </w:tc>
      </w:tr>
      <w:tr w:rsidR="00C406C2" w14:paraId="3FAFF932" w14:textId="77777777">
        <w:trPr>
          <w:trHeight w:val="468"/>
          <w:jc w:val="center"/>
        </w:trPr>
        <w:tc>
          <w:tcPr>
            <w:tcW w:w="1990" w:type="dxa"/>
            <w:gridSpan w:val="2"/>
            <w:vMerge/>
            <w:vAlign w:val="center"/>
          </w:tcPr>
          <w:p w14:paraId="7DFB3B53" w14:textId="77777777" w:rsidR="00C406C2" w:rsidRDefault="00C406C2">
            <w:pPr>
              <w:spacing w:line="360" w:lineRule="auto"/>
              <w:jc w:val="center"/>
              <w:rPr>
                <w:rFonts w:ascii="宋体" w:eastAsia="宋体" w:hAnsi="宋体"/>
                <w:sz w:val="21"/>
                <w:szCs w:val="21"/>
              </w:rPr>
            </w:pPr>
          </w:p>
        </w:tc>
        <w:tc>
          <w:tcPr>
            <w:tcW w:w="1019" w:type="dxa"/>
            <w:vMerge/>
          </w:tcPr>
          <w:p w14:paraId="2A1FD6AA" w14:textId="77777777" w:rsidR="00C406C2" w:rsidRDefault="00C406C2">
            <w:pPr>
              <w:spacing w:line="360" w:lineRule="auto"/>
              <w:jc w:val="center"/>
              <w:rPr>
                <w:rFonts w:ascii="宋体" w:eastAsia="宋体" w:hAnsi="宋体"/>
                <w:sz w:val="21"/>
                <w:szCs w:val="21"/>
              </w:rPr>
            </w:pPr>
          </w:p>
        </w:tc>
        <w:tc>
          <w:tcPr>
            <w:tcW w:w="1105" w:type="dxa"/>
            <w:vAlign w:val="center"/>
          </w:tcPr>
          <w:p w14:paraId="227B06CF"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理论学时</w:t>
            </w:r>
          </w:p>
        </w:tc>
        <w:tc>
          <w:tcPr>
            <w:tcW w:w="1199" w:type="dxa"/>
            <w:vAlign w:val="center"/>
          </w:tcPr>
          <w:p w14:paraId="64C0FEE0"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实践学时</w:t>
            </w:r>
          </w:p>
        </w:tc>
        <w:tc>
          <w:tcPr>
            <w:tcW w:w="1032" w:type="dxa"/>
            <w:vAlign w:val="center"/>
          </w:tcPr>
          <w:p w14:paraId="5AFEC2BF"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总学分</w:t>
            </w:r>
          </w:p>
        </w:tc>
        <w:tc>
          <w:tcPr>
            <w:tcW w:w="1601" w:type="dxa"/>
            <w:vMerge/>
            <w:vAlign w:val="center"/>
          </w:tcPr>
          <w:p w14:paraId="7A81FE63" w14:textId="77777777" w:rsidR="00C406C2" w:rsidRDefault="00C406C2">
            <w:pPr>
              <w:spacing w:line="360" w:lineRule="auto"/>
              <w:jc w:val="center"/>
              <w:rPr>
                <w:rFonts w:ascii="宋体" w:eastAsia="宋体" w:hAnsi="宋体"/>
                <w:sz w:val="21"/>
                <w:szCs w:val="21"/>
              </w:rPr>
            </w:pPr>
          </w:p>
        </w:tc>
        <w:tc>
          <w:tcPr>
            <w:tcW w:w="1630" w:type="dxa"/>
            <w:vMerge/>
          </w:tcPr>
          <w:p w14:paraId="68091678" w14:textId="77777777" w:rsidR="00C406C2" w:rsidRDefault="00C406C2">
            <w:pPr>
              <w:spacing w:line="360" w:lineRule="auto"/>
              <w:jc w:val="center"/>
              <w:rPr>
                <w:rFonts w:ascii="宋体" w:eastAsia="宋体" w:hAnsi="宋体"/>
                <w:sz w:val="21"/>
                <w:szCs w:val="21"/>
              </w:rPr>
            </w:pPr>
          </w:p>
        </w:tc>
      </w:tr>
      <w:tr w:rsidR="007479DC" w14:paraId="1C0CA31F" w14:textId="77777777" w:rsidTr="009A1139">
        <w:trPr>
          <w:trHeight w:val="468"/>
          <w:jc w:val="center"/>
        </w:trPr>
        <w:tc>
          <w:tcPr>
            <w:tcW w:w="1990" w:type="dxa"/>
            <w:gridSpan w:val="2"/>
            <w:vMerge w:val="restart"/>
            <w:vAlign w:val="center"/>
          </w:tcPr>
          <w:p w14:paraId="5CF7D9D0" w14:textId="77777777" w:rsidR="007479DC" w:rsidRDefault="007479DC" w:rsidP="007479DC">
            <w:pPr>
              <w:spacing w:line="360" w:lineRule="auto"/>
              <w:jc w:val="center"/>
              <w:rPr>
                <w:rFonts w:ascii="宋体" w:eastAsia="宋体" w:hAnsi="宋体"/>
                <w:sz w:val="21"/>
                <w:szCs w:val="21"/>
              </w:rPr>
            </w:pPr>
            <w:r>
              <w:rPr>
                <w:rFonts w:ascii="宋体" w:eastAsia="宋体" w:hAnsi="宋体" w:cs="宋体" w:hint="eastAsia"/>
                <w:kern w:val="0"/>
                <w:sz w:val="21"/>
                <w:szCs w:val="21"/>
              </w:rPr>
              <w:t>公共基础课程</w:t>
            </w:r>
          </w:p>
        </w:tc>
        <w:tc>
          <w:tcPr>
            <w:tcW w:w="1019" w:type="dxa"/>
          </w:tcPr>
          <w:p w14:paraId="2B6BFAEC" w14:textId="77777777" w:rsidR="007479DC" w:rsidRDefault="007479DC" w:rsidP="007479DC">
            <w:pPr>
              <w:spacing w:line="360" w:lineRule="auto"/>
              <w:jc w:val="center"/>
              <w:rPr>
                <w:rFonts w:ascii="宋体" w:eastAsia="宋体" w:hAnsi="宋体"/>
                <w:sz w:val="21"/>
                <w:szCs w:val="21"/>
              </w:rPr>
            </w:pPr>
            <w:r>
              <w:rPr>
                <w:rFonts w:ascii="宋体" w:eastAsia="宋体" w:hAnsi="宋体" w:cs="宋体" w:hint="eastAsia"/>
                <w:sz w:val="21"/>
                <w:szCs w:val="21"/>
              </w:rPr>
              <w:t>必修课</w:t>
            </w:r>
          </w:p>
        </w:tc>
        <w:tc>
          <w:tcPr>
            <w:tcW w:w="1105" w:type="dxa"/>
            <w:tcBorders>
              <w:top w:val="single" w:sz="4" w:space="0" w:color="auto"/>
              <w:left w:val="single" w:sz="4" w:space="0" w:color="auto"/>
              <w:bottom w:val="single" w:sz="4" w:space="0" w:color="auto"/>
              <w:right w:val="single" w:sz="4" w:space="0" w:color="auto"/>
            </w:tcBorders>
            <w:vAlign w:val="center"/>
          </w:tcPr>
          <w:p w14:paraId="6885FAF6" w14:textId="77777777" w:rsidR="007479DC" w:rsidRPr="000F38B9" w:rsidRDefault="007479DC" w:rsidP="007479DC">
            <w:pPr>
              <w:spacing w:line="360" w:lineRule="auto"/>
              <w:jc w:val="center"/>
              <w:rPr>
                <w:rFonts w:ascii="宋体" w:eastAsia="宋体" w:hAnsi="宋体" w:cs="宋体"/>
                <w:color w:val="FF0000"/>
                <w:sz w:val="21"/>
                <w:szCs w:val="21"/>
              </w:rPr>
            </w:pPr>
            <w:r w:rsidRPr="00A61D4F">
              <w:rPr>
                <w:rFonts w:ascii="宋体" w:eastAsia="宋体" w:hAnsi="宋体" w:hint="eastAsia"/>
                <w:color w:val="FF0000"/>
                <w:sz w:val="21"/>
                <w:szCs w:val="21"/>
              </w:rPr>
              <w:t>5</w:t>
            </w:r>
            <w:r w:rsidRPr="00A61D4F">
              <w:rPr>
                <w:rFonts w:ascii="宋体" w:eastAsia="宋体" w:hAnsi="宋体"/>
                <w:color w:val="FF0000"/>
                <w:sz w:val="21"/>
                <w:szCs w:val="21"/>
              </w:rPr>
              <w:t>40</w:t>
            </w:r>
          </w:p>
        </w:tc>
        <w:tc>
          <w:tcPr>
            <w:tcW w:w="1199" w:type="dxa"/>
            <w:tcBorders>
              <w:top w:val="single" w:sz="4" w:space="0" w:color="auto"/>
              <w:left w:val="single" w:sz="4" w:space="0" w:color="auto"/>
              <w:bottom w:val="single" w:sz="4" w:space="0" w:color="auto"/>
              <w:right w:val="single" w:sz="4" w:space="0" w:color="auto"/>
            </w:tcBorders>
            <w:vAlign w:val="center"/>
          </w:tcPr>
          <w:p w14:paraId="76F9974A" w14:textId="77777777" w:rsidR="007479DC" w:rsidRPr="000F38B9" w:rsidRDefault="007479DC" w:rsidP="007479DC">
            <w:pPr>
              <w:spacing w:line="360" w:lineRule="auto"/>
              <w:jc w:val="center"/>
              <w:rPr>
                <w:rFonts w:ascii="宋体" w:eastAsia="宋体" w:hAnsi="宋体" w:cs="宋体"/>
                <w:color w:val="FF0000"/>
                <w:sz w:val="21"/>
                <w:szCs w:val="21"/>
              </w:rPr>
            </w:pPr>
            <w:r w:rsidRPr="00A61D4F">
              <w:rPr>
                <w:rFonts w:ascii="宋体" w:eastAsia="宋体" w:hAnsi="宋体" w:hint="eastAsia"/>
                <w:color w:val="FF0000"/>
                <w:sz w:val="21"/>
                <w:szCs w:val="21"/>
              </w:rPr>
              <w:t>398</w:t>
            </w:r>
          </w:p>
        </w:tc>
        <w:tc>
          <w:tcPr>
            <w:tcW w:w="1032" w:type="dxa"/>
            <w:tcBorders>
              <w:top w:val="single" w:sz="4" w:space="0" w:color="auto"/>
              <w:left w:val="single" w:sz="4" w:space="0" w:color="auto"/>
              <w:bottom w:val="single" w:sz="4" w:space="0" w:color="auto"/>
              <w:right w:val="single" w:sz="4" w:space="0" w:color="auto"/>
            </w:tcBorders>
            <w:vAlign w:val="center"/>
          </w:tcPr>
          <w:p w14:paraId="602DEF9C" w14:textId="77777777" w:rsidR="007479DC" w:rsidRPr="000F38B9" w:rsidRDefault="007479DC" w:rsidP="007479DC">
            <w:pPr>
              <w:spacing w:line="360" w:lineRule="auto"/>
              <w:jc w:val="center"/>
              <w:rPr>
                <w:rFonts w:ascii="宋体" w:eastAsia="宋体" w:hAnsi="宋体" w:cs="宋体"/>
                <w:color w:val="FF0000"/>
                <w:sz w:val="21"/>
                <w:szCs w:val="21"/>
              </w:rPr>
            </w:pPr>
            <w:r w:rsidRPr="00A61D4F">
              <w:rPr>
                <w:rFonts w:ascii="宋体" w:eastAsia="宋体" w:hAnsi="宋体"/>
                <w:color w:val="FF0000"/>
                <w:sz w:val="21"/>
                <w:szCs w:val="21"/>
              </w:rPr>
              <w:t>938</w:t>
            </w:r>
          </w:p>
        </w:tc>
        <w:tc>
          <w:tcPr>
            <w:tcW w:w="1601" w:type="dxa"/>
            <w:tcBorders>
              <w:top w:val="single" w:sz="4" w:space="0" w:color="auto"/>
              <w:left w:val="single" w:sz="4" w:space="0" w:color="auto"/>
              <w:bottom w:val="single" w:sz="4" w:space="0" w:color="auto"/>
              <w:right w:val="single" w:sz="4" w:space="0" w:color="auto"/>
            </w:tcBorders>
            <w:vAlign w:val="center"/>
          </w:tcPr>
          <w:p w14:paraId="5D4E2C15" w14:textId="77777777" w:rsidR="007479DC" w:rsidRPr="000F38B9" w:rsidRDefault="007479DC" w:rsidP="007479DC">
            <w:pPr>
              <w:jc w:val="center"/>
              <w:rPr>
                <w:rFonts w:ascii="宋体" w:eastAsia="宋体" w:hAnsi="宋体" w:cs="宋体"/>
                <w:color w:val="FF0000"/>
                <w:sz w:val="21"/>
                <w:szCs w:val="21"/>
              </w:rPr>
            </w:pPr>
            <w:r w:rsidRPr="00A61D4F">
              <w:rPr>
                <w:rFonts w:ascii="宋体" w:eastAsia="宋体" w:hAnsi="宋体"/>
                <w:color w:val="FF0000"/>
                <w:sz w:val="21"/>
                <w:szCs w:val="21"/>
              </w:rPr>
              <w:t>57.57</w:t>
            </w:r>
          </w:p>
        </w:tc>
        <w:tc>
          <w:tcPr>
            <w:tcW w:w="1630" w:type="dxa"/>
            <w:tcBorders>
              <w:top w:val="single" w:sz="4" w:space="0" w:color="auto"/>
              <w:left w:val="single" w:sz="4" w:space="0" w:color="auto"/>
              <w:bottom w:val="single" w:sz="4" w:space="0" w:color="auto"/>
              <w:right w:val="single" w:sz="4" w:space="0" w:color="auto"/>
            </w:tcBorders>
            <w:vAlign w:val="center"/>
          </w:tcPr>
          <w:p w14:paraId="1AFDF780" w14:textId="77777777" w:rsidR="007479DC" w:rsidRPr="000F38B9" w:rsidRDefault="007479DC" w:rsidP="007479DC">
            <w:pPr>
              <w:jc w:val="center"/>
              <w:rPr>
                <w:rFonts w:ascii="宋体" w:eastAsia="宋体" w:hAnsi="宋体" w:cs="宋体"/>
                <w:color w:val="FF0000"/>
                <w:sz w:val="21"/>
                <w:szCs w:val="21"/>
              </w:rPr>
            </w:pPr>
            <w:r w:rsidRPr="00A61D4F">
              <w:rPr>
                <w:rFonts w:ascii="宋体" w:eastAsia="宋体" w:hAnsi="宋体"/>
                <w:color w:val="FF0000"/>
                <w:sz w:val="21"/>
                <w:szCs w:val="21"/>
              </w:rPr>
              <w:t>42.43</w:t>
            </w:r>
          </w:p>
        </w:tc>
      </w:tr>
      <w:tr w:rsidR="00C406C2" w14:paraId="6A5C97AE" w14:textId="77777777">
        <w:trPr>
          <w:trHeight w:val="468"/>
          <w:jc w:val="center"/>
        </w:trPr>
        <w:tc>
          <w:tcPr>
            <w:tcW w:w="1990" w:type="dxa"/>
            <w:gridSpan w:val="2"/>
            <w:vMerge/>
            <w:vAlign w:val="center"/>
          </w:tcPr>
          <w:p w14:paraId="2BDAA9E4" w14:textId="77777777" w:rsidR="00C406C2" w:rsidRDefault="00C406C2">
            <w:pPr>
              <w:spacing w:line="360" w:lineRule="auto"/>
              <w:jc w:val="center"/>
              <w:rPr>
                <w:rFonts w:ascii="宋体" w:eastAsia="宋体" w:hAnsi="宋体"/>
                <w:sz w:val="21"/>
                <w:szCs w:val="21"/>
              </w:rPr>
            </w:pPr>
          </w:p>
        </w:tc>
        <w:tc>
          <w:tcPr>
            <w:tcW w:w="1019" w:type="dxa"/>
          </w:tcPr>
          <w:p w14:paraId="7EB44A32"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选修课</w:t>
            </w:r>
          </w:p>
        </w:tc>
        <w:tc>
          <w:tcPr>
            <w:tcW w:w="1105" w:type="dxa"/>
            <w:vAlign w:val="center"/>
          </w:tcPr>
          <w:p w14:paraId="658F4D1C"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54</w:t>
            </w:r>
          </w:p>
        </w:tc>
        <w:tc>
          <w:tcPr>
            <w:tcW w:w="1199" w:type="dxa"/>
            <w:vAlign w:val="center"/>
          </w:tcPr>
          <w:p w14:paraId="458E0935"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54</w:t>
            </w:r>
          </w:p>
        </w:tc>
        <w:tc>
          <w:tcPr>
            <w:tcW w:w="1032" w:type="dxa"/>
            <w:vAlign w:val="center"/>
          </w:tcPr>
          <w:p w14:paraId="75040E84"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108</w:t>
            </w:r>
          </w:p>
        </w:tc>
        <w:tc>
          <w:tcPr>
            <w:tcW w:w="1601" w:type="dxa"/>
          </w:tcPr>
          <w:p w14:paraId="37ADDD1B" w14:textId="77777777" w:rsidR="00C406C2" w:rsidRDefault="00C406C2" w:rsidP="00BA3024">
            <w:pPr>
              <w:jc w:val="center"/>
              <w:rPr>
                <w:rFonts w:ascii="宋体" w:eastAsia="宋体" w:hAnsi="宋体"/>
                <w:sz w:val="21"/>
                <w:szCs w:val="21"/>
              </w:rPr>
            </w:pPr>
            <w:r>
              <w:rPr>
                <w:rFonts w:ascii="宋体" w:eastAsia="宋体" w:hAnsi="宋体" w:cs="宋体"/>
                <w:sz w:val="21"/>
                <w:szCs w:val="21"/>
              </w:rPr>
              <w:t>50</w:t>
            </w:r>
          </w:p>
        </w:tc>
        <w:tc>
          <w:tcPr>
            <w:tcW w:w="1630" w:type="dxa"/>
          </w:tcPr>
          <w:p w14:paraId="24083817" w14:textId="77777777" w:rsidR="00C406C2" w:rsidRDefault="00C406C2" w:rsidP="00BA3024">
            <w:pPr>
              <w:jc w:val="center"/>
              <w:rPr>
                <w:rFonts w:ascii="宋体" w:eastAsia="宋体" w:hAnsi="宋体"/>
                <w:sz w:val="21"/>
                <w:szCs w:val="21"/>
              </w:rPr>
            </w:pPr>
            <w:r>
              <w:rPr>
                <w:rFonts w:ascii="宋体" w:eastAsia="宋体" w:hAnsi="宋体" w:cs="宋体"/>
                <w:sz w:val="21"/>
                <w:szCs w:val="21"/>
              </w:rPr>
              <w:t>50</w:t>
            </w:r>
          </w:p>
        </w:tc>
      </w:tr>
      <w:tr w:rsidR="000766D4" w14:paraId="06454E02" w14:textId="77777777">
        <w:trPr>
          <w:trHeight w:val="468"/>
          <w:jc w:val="center"/>
        </w:trPr>
        <w:tc>
          <w:tcPr>
            <w:tcW w:w="1035" w:type="dxa"/>
            <w:vMerge w:val="restart"/>
            <w:vAlign w:val="center"/>
          </w:tcPr>
          <w:p w14:paraId="7D33D96E"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sz w:val="21"/>
                <w:szCs w:val="21"/>
              </w:rPr>
              <w:t>专业课程</w:t>
            </w:r>
          </w:p>
        </w:tc>
        <w:tc>
          <w:tcPr>
            <w:tcW w:w="955" w:type="dxa"/>
            <w:vMerge w:val="restart"/>
            <w:vAlign w:val="center"/>
          </w:tcPr>
          <w:p w14:paraId="49294E64"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kern w:val="0"/>
                <w:sz w:val="21"/>
                <w:szCs w:val="21"/>
              </w:rPr>
              <w:t>专业基础课程</w:t>
            </w:r>
          </w:p>
        </w:tc>
        <w:tc>
          <w:tcPr>
            <w:tcW w:w="1019" w:type="dxa"/>
          </w:tcPr>
          <w:p w14:paraId="50B12EDD"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sz w:val="21"/>
                <w:szCs w:val="21"/>
              </w:rPr>
              <w:t>必修课</w:t>
            </w:r>
          </w:p>
        </w:tc>
        <w:tc>
          <w:tcPr>
            <w:tcW w:w="1105" w:type="dxa"/>
            <w:vAlign w:val="center"/>
          </w:tcPr>
          <w:p w14:paraId="385FBAA3"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200</w:t>
            </w:r>
          </w:p>
        </w:tc>
        <w:tc>
          <w:tcPr>
            <w:tcW w:w="1199" w:type="dxa"/>
            <w:vAlign w:val="center"/>
          </w:tcPr>
          <w:p w14:paraId="4B87DDB3"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200</w:t>
            </w:r>
          </w:p>
        </w:tc>
        <w:tc>
          <w:tcPr>
            <w:tcW w:w="1032" w:type="dxa"/>
            <w:vAlign w:val="center"/>
          </w:tcPr>
          <w:p w14:paraId="3650F7BE"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416</w:t>
            </w:r>
          </w:p>
        </w:tc>
        <w:tc>
          <w:tcPr>
            <w:tcW w:w="1601" w:type="dxa"/>
          </w:tcPr>
          <w:p w14:paraId="5B3CF416" w14:textId="77777777" w:rsidR="000766D4" w:rsidRDefault="00D33574">
            <w:pPr>
              <w:jc w:val="center"/>
              <w:rPr>
                <w:rFonts w:ascii="宋体" w:eastAsia="宋体" w:hAnsi="宋体"/>
                <w:sz w:val="21"/>
                <w:szCs w:val="21"/>
              </w:rPr>
            </w:pPr>
            <w:r>
              <w:rPr>
                <w:rFonts w:ascii="宋体" w:eastAsia="宋体" w:hAnsi="宋体" w:cs="宋体" w:hint="eastAsia"/>
                <w:sz w:val="21"/>
                <w:szCs w:val="21"/>
              </w:rPr>
              <w:t>50</w:t>
            </w:r>
          </w:p>
        </w:tc>
        <w:tc>
          <w:tcPr>
            <w:tcW w:w="1630" w:type="dxa"/>
          </w:tcPr>
          <w:p w14:paraId="4C6CD572" w14:textId="77777777" w:rsidR="000766D4" w:rsidRDefault="00D33574">
            <w:pPr>
              <w:jc w:val="center"/>
              <w:rPr>
                <w:rFonts w:ascii="宋体" w:eastAsia="宋体" w:hAnsi="宋体"/>
                <w:sz w:val="21"/>
                <w:szCs w:val="21"/>
              </w:rPr>
            </w:pPr>
            <w:r>
              <w:rPr>
                <w:rFonts w:ascii="宋体" w:eastAsia="宋体" w:hAnsi="宋体" w:cs="宋体" w:hint="eastAsia"/>
                <w:sz w:val="21"/>
                <w:szCs w:val="21"/>
              </w:rPr>
              <w:t>50</w:t>
            </w:r>
          </w:p>
        </w:tc>
      </w:tr>
      <w:tr w:rsidR="000766D4" w14:paraId="5506FDAB" w14:textId="77777777">
        <w:trPr>
          <w:trHeight w:val="468"/>
          <w:jc w:val="center"/>
        </w:trPr>
        <w:tc>
          <w:tcPr>
            <w:tcW w:w="1035" w:type="dxa"/>
            <w:vMerge/>
            <w:vAlign w:val="center"/>
          </w:tcPr>
          <w:p w14:paraId="2BCE632B" w14:textId="77777777" w:rsidR="000766D4" w:rsidRDefault="000766D4">
            <w:pPr>
              <w:spacing w:line="360" w:lineRule="auto"/>
              <w:jc w:val="center"/>
              <w:rPr>
                <w:rFonts w:ascii="宋体" w:eastAsia="宋体" w:hAnsi="宋体"/>
                <w:sz w:val="21"/>
                <w:szCs w:val="21"/>
              </w:rPr>
            </w:pPr>
          </w:p>
        </w:tc>
        <w:tc>
          <w:tcPr>
            <w:tcW w:w="955" w:type="dxa"/>
            <w:vMerge/>
            <w:vAlign w:val="center"/>
          </w:tcPr>
          <w:p w14:paraId="27BF2431" w14:textId="77777777" w:rsidR="000766D4" w:rsidRDefault="000766D4">
            <w:pPr>
              <w:spacing w:line="360" w:lineRule="auto"/>
              <w:jc w:val="center"/>
              <w:rPr>
                <w:rFonts w:ascii="宋体" w:eastAsia="宋体" w:hAnsi="宋体"/>
                <w:sz w:val="21"/>
                <w:szCs w:val="21"/>
              </w:rPr>
            </w:pPr>
          </w:p>
        </w:tc>
        <w:tc>
          <w:tcPr>
            <w:tcW w:w="1019" w:type="dxa"/>
          </w:tcPr>
          <w:p w14:paraId="6ADC2EC9"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sz w:val="21"/>
                <w:szCs w:val="21"/>
              </w:rPr>
              <w:t>选修课</w:t>
            </w:r>
          </w:p>
        </w:tc>
        <w:tc>
          <w:tcPr>
            <w:tcW w:w="1105" w:type="dxa"/>
            <w:vAlign w:val="center"/>
          </w:tcPr>
          <w:p w14:paraId="1BFBBDB2" w14:textId="77777777" w:rsidR="000766D4" w:rsidRDefault="000766D4">
            <w:pPr>
              <w:spacing w:line="360" w:lineRule="auto"/>
              <w:jc w:val="center"/>
              <w:rPr>
                <w:rFonts w:ascii="宋体" w:eastAsia="宋体" w:hAnsi="宋体"/>
                <w:sz w:val="21"/>
                <w:szCs w:val="21"/>
              </w:rPr>
            </w:pPr>
            <w:r>
              <w:rPr>
                <w:rFonts w:ascii="宋体" w:eastAsia="宋体" w:hAnsi="宋体" w:cs="宋体"/>
                <w:sz w:val="21"/>
                <w:szCs w:val="21"/>
              </w:rPr>
              <w:t>36</w:t>
            </w:r>
          </w:p>
        </w:tc>
        <w:tc>
          <w:tcPr>
            <w:tcW w:w="1199" w:type="dxa"/>
            <w:vAlign w:val="center"/>
          </w:tcPr>
          <w:p w14:paraId="23A92610" w14:textId="77777777" w:rsidR="000766D4" w:rsidRDefault="000766D4">
            <w:pPr>
              <w:spacing w:line="360" w:lineRule="auto"/>
              <w:jc w:val="center"/>
              <w:rPr>
                <w:rFonts w:ascii="宋体" w:eastAsia="宋体" w:hAnsi="宋体"/>
                <w:sz w:val="21"/>
                <w:szCs w:val="21"/>
              </w:rPr>
            </w:pPr>
            <w:r>
              <w:rPr>
                <w:rFonts w:ascii="宋体" w:eastAsia="宋体" w:hAnsi="宋体" w:cs="宋体"/>
                <w:sz w:val="21"/>
                <w:szCs w:val="21"/>
              </w:rPr>
              <w:t>36</w:t>
            </w:r>
          </w:p>
        </w:tc>
        <w:tc>
          <w:tcPr>
            <w:tcW w:w="1032" w:type="dxa"/>
            <w:vAlign w:val="center"/>
          </w:tcPr>
          <w:p w14:paraId="2B2609D5" w14:textId="77777777" w:rsidR="000766D4" w:rsidRDefault="000766D4">
            <w:pPr>
              <w:spacing w:line="360" w:lineRule="auto"/>
              <w:jc w:val="center"/>
              <w:rPr>
                <w:rFonts w:ascii="宋体" w:eastAsia="宋体" w:hAnsi="宋体"/>
                <w:sz w:val="21"/>
                <w:szCs w:val="21"/>
              </w:rPr>
            </w:pPr>
            <w:r>
              <w:rPr>
                <w:rFonts w:ascii="宋体" w:eastAsia="宋体" w:hAnsi="宋体" w:cs="宋体"/>
                <w:sz w:val="21"/>
                <w:szCs w:val="21"/>
              </w:rPr>
              <w:t>72</w:t>
            </w:r>
          </w:p>
        </w:tc>
        <w:tc>
          <w:tcPr>
            <w:tcW w:w="1601" w:type="dxa"/>
          </w:tcPr>
          <w:p w14:paraId="6D53F7EF" w14:textId="77777777" w:rsidR="000766D4" w:rsidRDefault="000766D4">
            <w:pPr>
              <w:jc w:val="center"/>
              <w:rPr>
                <w:rFonts w:ascii="宋体" w:eastAsia="宋体" w:hAnsi="宋体"/>
                <w:sz w:val="21"/>
                <w:szCs w:val="21"/>
              </w:rPr>
            </w:pPr>
            <w:r>
              <w:rPr>
                <w:rFonts w:ascii="宋体" w:eastAsia="宋体" w:hAnsi="宋体" w:cs="宋体"/>
                <w:sz w:val="21"/>
                <w:szCs w:val="21"/>
              </w:rPr>
              <w:t>50</w:t>
            </w:r>
          </w:p>
        </w:tc>
        <w:tc>
          <w:tcPr>
            <w:tcW w:w="1630" w:type="dxa"/>
          </w:tcPr>
          <w:p w14:paraId="495B7792" w14:textId="77777777" w:rsidR="000766D4" w:rsidRDefault="000766D4">
            <w:pPr>
              <w:jc w:val="center"/>
              <w:rPr>
                <w:rFonts w:ascii="宋体" w:eastAsia="宋体" w:hAnsi="宋体"/>
                <w:sz w:val="21"/>
                <w:szCs w:val="21"/>
              </w:rPr>
            </w:pPr>
            <w:r>
              <w:rPr>
                <w:rFonts w:ascii="宋体" w:eastAsia="宋体" w:hAnsi="宋体" w:cs="宋体"/>
                <w:sz w:val="21"/>
                <w:szCs w:val="21"/>
              </w:rPr>
              <w:t>50</w:t>
            </w:r>
          </w:p>
        </w:tc>
      </w:tr>
      <w:tr w:rsidR="000766D4" w14:paraId="7ED8E459" w14:textId="77777777">
        <w:trPr>
          <w:trHeight w:val="468"/>
          <w:jc w:val="center"/>
        </w:trPr>
        <w:tc>
          <w:tcPr>
            <w:tcW w:w="1035" w:type="dxa"/>
            <w:vMerge/>
            <w:vAlign w:val="center"/>
          </w:tcPr>
          <w:p w14:paraId="083E7CF7" w14:textId="77777777" w:rsidR="000766D4" w:rsidRDefault="000766D4">
            <w:pPr>
              <w:spacing w:line="360" w:lineRule="auto"/>
              <w:jc w:val="center"/>
              <w:rPr>
                <w:rFonts w:ascii="宋体" w:eastAsia="宋体" w:hAnsi="宋体"/>
                <w:sz w:val="21"/>
                <w:szCs w:val="21"/>
              </w:rPr>
            </w:pPr>
          </w:p>
        </w:tc>
        <w:tc>
          <w:tcPr>
            <w:tcW w:w="955" w:type="dxa"/>
            <w:vMerge w:val="restart"/>
            <w:vAlign w:val="center"/>
          </w:tcPr>
          <w:p w14:paraId="604CBC29"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kern w:val="0"/>
                <w:sz w:val="21"/>
                <w:szCs w:val="21"/>
              </w:rPr>
              <w:t>专业核心课程</w:t>
            </w:r>
          </w:p>
        </w:tc>
        <w:tc>
          <w:tcPr>
            <w:tcW w:w="1019" w:type="dxa"/>
          </w:tcPr>
          <w:p w14:paraId="7ADB6614"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sz w:val="21"/>
                <w:szCs w:val="21"/>
              </w:rPr>
              <w:t>必修课</w:t>
            </w:r>
          </w:p>
        </w:tc>
        <w:tc>
          <w:tcPr>
            <w:tcW w:w="1105" w:type="dxa"/>
            <w:vAlign w:val="center"/>
          </w:tcPr>
          <w:p w14:paraId="4DE810C4" w14:textId="77777777" w:rsidR="000766D4" w:rsidRDefault="000766D4" w:rsidP="00BA3024">
            <w:pPr>
              <w:spacing w:line="360" w:lineRule="auto"/>
              <w:jc w:val="center"/>
              <w:rPr>
                <w:rFonts w:ascii="宋体" w:eastAsia="宋体" w:hAnsi="宋体" w:cs="宋体"/>
                <w:sz w:val="21"/>
                <w:szCs w:val="21"/>
              </w:rPr>
            </w:pPr>
            <w:r>
              <w:rPr>
                <w:rFonts w:ascii="宋体" w:eastAsia="宋体" w:hAnsi="宋体" w:cs="宋体"/>
                <w:sz w:val="21"/>
                <w:szCs w:val="21"/>
              </w:rPr>
              <w:t>208</w:t>
            </w:r>
          </w:p>
        </w:tc>
        <w:tc>
          <w:tcPr>
            <w:tcW w:w="1199" w:type="dxa"/>
            <w:vAlign w:val="center"/>
          </w:tcPr>
          <w:p w14:paraId="5AD800A6" w14:textId="77777777" w:rsidR="000766D4" w:rsidRDefault="000766D4" w:rsidP="00BA3024">
            <w:pPr>
              <w:spacing w:line="360" w:lineRule="auto"/>
              <w:jc w:val="center"/>
              <w:rPr>
                <w:rFonts w:ascii="宋体" w:eastAsia="宋体" w:hAnsi="宋体" w:cs="宋体"/>
                <w:sz w:val="21"/>
                <w:szCs w:val="21"/>
              </w:rPr>
            </w:pPr>
            <w:r>
              <w:rPr>
                <w:rFonts w:ascii="宋体" w:eastAsia="宋体" w:hAnsi="宋体" w:cs="宋体"/>
                <w:sz w:val="21"/>
                <w:szCs w:val="21"/>
              </w:rPr>
              <w:t>224</w:t>
            </w:r>
          </w:p>
        </w:tc>
        <w:tc>
          <w:tcPr>
            <w:tcW w:w="1032" w:type="dxa"/>
            <w:vAlign w:val="center"/>
          </w:tcPr>
          <w:p w14:paraId="2B9DCB27" w14:textId="77777777" w:rsidR="000766D4" w:rsidRDefault="000766D4" w:rsidP="00BA3024">
            <w:pPr>
              <w:spacing w:line="360" w:lineRule="auto"/>
              <w:jc w:val="center"/>
              <w:rPr>
                <w:rFonts w:ascii="宋体" w:eastAsia="宋体" w:hAnsi="宋体" w:cs="宋体"/>
                <w:sz w:val="21"/>
                <w:szCs w:val="21"/>
              </w:rPr>
            </w:pPr>
            <w:r>
              <w:rPr>
                <w:rFonts w:ascii="宋体" w:eastAsia="宋体" w:hAnsi="宋体" w:cs="宋体"/>
                <w:sz w:val="21"/>
                <w:szCs w:val="21"/>
              </w:rPr>
              <w:t>432</w:t>
            </w:r>
          </w:p>
        </w:tc>
        <w:tc>
          <w:tcPr>
            <w:tcW w:w="1601" w:type="dxa"/>
          </w:tcPr>
          <w:p w14:paraId="5F8771C1" w14:textId="77777777" w:rsidR="000766D4" w:rsidRDefault="000766D4">
            <w:pPr>
              <w:jc w:val="center"/>
              <w:rPr>
                <w:rFonts w:ascii="宋体" w:eastAsia="宋体" w:hAnsi="宋体" w:cs="宋体"/>
                <w:sz w:val="21"/>
                <w:szCs w:val="21"/>
              </w:rPr>
            </w:pPr>
            <w:r>
              <w:rPr>
                <w:rFonts w:ascii="宋体" w:eastAsia="宋体" w:hAnsi="宋体" w:cs="宋体"/>
                <w:sz w:val="21"/>
                <w:szCs w:val="21"/>
              </w:rPr>
              <w:t>48.15</w:t>
            </w:r>
          </w:p>
        </w:tc>
        <w:tc>
          <w:tcPr>
            <w:tcW w:w="1630" w:type="dxa"/>
          </w:tcPr>
          <w:p w14:paraId="6A23EA1A" w14:textId="77777777" w:rsidR="000766D4" w:rsidRDefault="000766D4">
            <w:pPr>
              <w:jc w:val="center"/>
              <w:rPr>
                <w:rFonts w:ascii="宋体" w:eastAsia="宋体" w:hAnsi="宋体" w:cs="宋体"/>
                <w:sz w:val="21"/>
                <w:szCs w:val="21"/>
              </w:rPr>
            </w:pPr>
            <w:r>
              <w:rPr>
                <w:rFonts w:ascii="宋体" w:eastAsia="宋体" w:hAnsi="宋体" w:cs="宋体"/>
                <w:sz w:val="21"/>
                <w:szCs w:val="21"/>
              </w:rPr>
              <w:t>51.85</w:t>
            </w:r>
          </w:p>
        </w:tc>
      </w:tr>
      <w:tr w:rsidR="000766D4" w14:paraId="7A8C35A8" w14:textId="77777777">
        <w:trPr>
          <w:trHeight w:val="468"/>
          <w:jc w:val="center"/>
        </w:trPr>
        <w:tc>
          <w:tcPr>
            <w:tcW w:w="1035" w:type="dxa"/>
            <w:vMerge/>
            <w:vAlign w:val="center"/>
          </w:tcPr>
          <w:p w14:paraId="61BD22AA" w14:textId="77777777" w:rsidR="000766D4" w:rsidRDefault="000766D4">
            <w:pPr>
              <w:spacing w:line="360" w:lineRule="auto"/>
              <w:jc w:val="center"/>
              <w:rPr>
                <w:rFonts w:ascii="宋体" w:eastAsia="宋体" w:hAnsi="宋体"/>
                <w:sz w:val="21"/>
                <w:szCs w:val="21"/>
              </w:rPr>
            </w:pPr>
          </w:p>
        </w:tc>
        <w:tc>
          <w:tcPr>
            <w:tcW w:w="955" w:type="dxa"/>
            <w:vMerge/>
            <w:vAlign w:val="center"/>
          </w:tcPr>
          <w:p w14:paraId="2FE7C92C" w14:textId="77777777" w:rsidR="000766D4" w:rsidRDefault="000766D4">
            <w:pPr>
              <w:spacing w:line="360" w:lineRule="auto"/>
              <w:jc w:val="center"/>
              <w:rPr>
                <w:rFonts w:ascii="宋体" w:eastAsia="宋体" w:hAnsi="宋体"/>
                <w:sz w:val="21"/>
                <w:szCs w:val="21"/>
              </w:rPr>
            </w:pPr>
          </w:p>
        </w:tc>
        <w:tc>
          <w:tcPr>
            <w:tcW w:w="1019" w:type="dxa"/>
          </w:tcPr>
          <w:p w14:paraId="6A1D68A9" w14:textId="77777777" w:rsidR="000766D4" w:rsidRDefault="000766D4">
            <w:pPr>
              <w:spacing w:line="360" w:lineRule="auto"/>
              <w:jc w:val="center"/>
              <w:rPr>
                <w:rFonts w:ascii="宋体" w:eastAsia="宋体" w:hAnsi="宋体"/>
                <w:sz w:val="21"/>
                <w:szCs w:val="21"/>
              </w:rPr>
            </w:pPr>
            <w:r>
              <w:rPr>
                <w:rFonts w:ascii="宋体" w:eastAsia="宋体" w:hAnsi="宋体" w:cs="宋体" w:hint="eastAsia"/>
                <w:sz w:val="21"/>
                <w:szCs w:val="21"/>
              </w:rPr>
              <w:t>选修课</w:t>
            </w:r>
          </w:p>
        </w:tc>
        <w:tc>
          <w:tcPr>
            <w:tcW w:w="1105" w:type="dxa"/>
            <w:vAlign w:val="center"/>
          </w:tcPr>
          <w:p w14:paraId="054506C5"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36</w:t>
            </w:r>
          </w:p>
        </w:tc>
        <w:tc>
          <w:tcPr>
            <w:tcW w:w="1199" w:type="dxa"/>
            <w:vAlign w:val="center"/>
          </w:tcPr>
          <w:p w14:paraId="44217235"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36</w:t>
            </w:r>
          </w:p>
        </w:tc>
        <w:tc>
          <w:tcPr>
            <w:tcW w:w="1032" w:type="dxa"/>
            <w:vAlign w:val="center"/>
          </w:tcPr>
          <w:p w14:paraId="52272F66" w14:textId="77777777" w:rsidR="000766D4" w:rsidRDefault="00D33574">
            <w:pPr>
              <w:spacing w:line="360" w:lineRule="auto"/>
              <w:jc w:val="center"/>
              <w:rPr>
                <w:rFonts w:ascii="宋体" w:eastAsia="宋体" w:hAnsi="宋体"/>
                <w:sz w:val="21"/>
                <w:szCs w:val="21"/>
              </w:rPr>
            </w:pPr>
            <w:r>
              <w:rPr>
                <w:rFonts w:ascii="宋体" w:eastAsia="宋体" w:hAnsi="宋体" w:cs="宋体" w:hint="eastAsia"/>
                <w:sz w:val="21"/>
                <w:szCs w:val="21"/>
              </w:rPr>
              <w:t>72</w:t>
            </w:r>
          </w:p>
        </w:tc>
        <w:tc>
          <w:tcPr>
            <w:tcW w:w="1601" w:type="dxa"/>
          </w:tcPr>
          <w:p w14:paraId="44523538" w14:textId="77777777" w:rsidR="000766D4" w:rsidRDefault="000766D4">
            <w:pPr>
              <w:jc w:val="center"/>
              <w:rPr>
                <w:rFonts w:ascii="宋体" w:eastAsia="宋体" w:hAnsi="宋体"/>
                <w:sz w:val="21"/>
                <w:szCs w:val="21"/>
              </w:rPr>
            </w:pPr>
            <w:r>
              <w:rPr>
                <w:rFonts w:ascii="宋体" w:eastAsia="宋体" w:hAnsi="宋体" w:cs="宋体"/>
                <w:sz w:val="21"/>
                <w:szCs w:val="21"/>
              </w:rPr>
              <w:t>50</w:t>
            </w:r>
          </w:p>
        </w:tc>
        <w:tc>
          <w:tcPr>
            <w:tcW w:w="1630" w:type="dxa"/>
          </w:tcPr>
          <w:p w14:paraId="20D08508" w14:textId="77777777" w:rsidR="000766D4" w:rsidRDefault="000766D4">
            <w:pPr>
              <w:jc w:val="center"/>
              <w:rPr>
                <w:rFonts w:ascii="宋体" w:eastAsia="宋体" w:hAnsi="宋体"/>
                <w:sz w:val="21"/>
                <w:szCs w:val="21"/>
              </w:rPr>
            </w:pPr>
            <w:r>
              <w:rPr>
                <w:rFonts w:ascii="宋体" w:eastAsia="宋体" w:hAnsi="宋体" w:cs="宋体"/>
                <w:sz w:val="21"/>
                <w:szCs w:val="21"/>
              </w:rPr>
              <w:t>50</w:t>
            </w:r>
          </w:p>
        </w:tc>
      </w:tr>
      <w:tr w:rsidR="00D33574" w14:paraId="0F929DAC" w14:textId="77777777">
        <w:trPr>
          <w:trHeight w:val="468"/>
          <w:jc w:val="center"/>
        </w:trPr>
        <w:tc>
          <w:tcPr>
            <w:tcW w:w="1035" w:type="dxa"/>
            <w:vMerge/>
            <w:vAlign w:val="center"/>
          </w:tcPr>
          <w:p w14:paraId="6FF35F3F" w14:textId="77777777" w:rsidR="00D33574" w:rsidRDefault="00D33574">
            <w:pPr>
              <w:spacing w:line="360" w:lineRule="auto"/>
              <w:jc w:val="center"/>
              <w:rPr>
                <w:rFonts w:ascii="宋体" w:eastAsia="宋体" w:hAnsi="宋体"/>
                <w:sz w:val="21"/>
                <w:szCs w:val="21"/>
              </w:rPr>
            </w:pPr>
          </w:p>
        </w:tc>
        <w:tc>
          <w:tcPr>
            <w:tcW w:w="955" w:type="dxa"/>
            <w:vMerge w:val="restart"/>
            <w:vAlign w:val="center"/>
          </w:tcPr>
          <w:p w14:paraId="6699DF68" w14:textId="77777777" w:rsidR="00D33574" w:rsidRDefault="00D33574">
            <w:pPr>
              <w:spacing w:line="360" w:lineRule="auto"/>
              <w:jc w:val="center"/>
              <w:rPr>
                <w:rFonts w:ascii="宋体" w:eastAsia="宋体" w:hAnsi="宋体"/>
                <w:sz w:val="21"/>
                <w:szCs w:val="21"/>
              </w:rPr>
            </w:pPr>
            <w:r>
              <w:rPr>
                <w:rFonts w:ascii="宋体" w:eastAsia="宋体" w:hAnsi="宋体" w:hint="eastAsia"/>
                <w:sz w:val="21"/>
                <w:szCs w:val="21"/>
              </w:rPr>
              <w:t>专业拓展课程</w:t>
            </w:r>
          </w:p>
        </w:tc>
        <w:tc>
          <w:tcPr>
            <w:tcW w:w="1019" w:type="dxa"/>
          </w:tcPr>
          <w:p w14:paraId="381C8BCC" w14:textId="77777777" w:rsidR="00D33574" w:rsidRDefault="00D33574" w:rsidP="009E2D2F">
            <w:pPr>
              <w:spacing w:line="360" w:lineRule="auto"/>
              <w:jc w:val="center"/>
              <w:rPr>
                <w:rFonts w:ascii="宋体" w:eastAsia="宋体" w:hAnsi="宋体"/>
                <w:sz w:val="21"/>
                <w:szCs w:val="21"/>
              </w:rPr>
            </w:pPr>
            <w:r>
              <w:rPr>
                <w:rFonts w:ascii="宋体" w:eastAsia="宋体" w:hAnsi="宋体" w:cs="宋体" w:hint="eastAsia"/>
                <w:sz w:val="21"/>
                <w:szCs w:val="21"/>
              </w:rPr>
              <w:t>必修课</w:t>
            </w:r>
          </w:p>
        </w:tc>
        <w:tc>
          <w:tcPr>
            <w:tcW w:w="1105" w:type="dxa"/>
            <w:vAlign w:val="center"/>
          </w:tcPr>
          <w:p w14:paraId="3A2BE3FB"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36</w:t>
            </w:r>
          </w:p>
        </w:tc>
        <w:tc>
          <w:tcPr>
            <w:tcW w:w="1199" w:type="dxa"/>
            <w:vAlign w:val="center"/>
          </w:tcPr>
          <w:p w14:paraId="40D5E9FA"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36</w:t>
            </w:r>
          </w:p>
        </w:tc>
        <w:tc>
          <w:tcPr>
            <w:tcW w:w="1032" w:type="dxa"/>
            <w:vAlign w:val="center"/>
          </w:tcPr>
          <w:p w14:paraId="697DF4D5"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72</w:t>
            </w:r>
          </w:p>
        </w:tc>
        <w:tc>
          <w:tcPr>
            <w:tcW w:w="1601" w:type="dxa"/>
          </w:tcPr>
          <w:p w14:paraId="2026877E" w14:textId="77777777" w:rsidR="00D33574" w:rsidRDefault="00D33574">
            <w:pPr>
              <w:jc w:val="center"/>
              <w:rPr>
                <w:rFonts w:ascii="宋体" w:eastAsia="宋体" w:hAnsi="宋体" w:cs="宋体"/>
                <w:sz w:val="21"/>
                <w:szCs w:val="21"/>
              </w:rPr>
            </w:pPr>
            <w:r>
              <w:rPr>
                <w:rFonts w:ascii="宋体" w:eastAsia="宋体" w:hAnsi="宋体" w:cs="宋体" w:hint="eastAsia"/>
                <w:sz w:val="21"/>
                <w:szCs w:val="21"/>
              </w:rPr>
              <w:t>50</w:t>
            </w:r>
          </w:p>
        </w:tc>
        <w:tc>
          <w:tcPr>
            <w:tcW w:w="1630" w:type="dxa"/>
          </w:tcPr>
          <w:p w14:paraId="0128A6C6" w14:textId="77777777" w:rsidR="00D33574" w:rsidRDefault="00D33574">
            <w:pPr>
              <w:jc w:val="center"/>
              <w:rPr>
                <w:rFonts w:ascii="宋体" w:eastAsia="宋体" w:hAnsi="宋体" w:cs="宋体"/>
                <w:sz w:val="21"/>
                <w:szCs w:val="21"/>
              </w:rPr>
            </w:pPr>
            <w:r>
              <w:rPr>
                <w:rFonts w:ascii="宋体" w:eastAsia="宋体" w:hAnsi="宋体" w:cs="宋体" w:hint="eastAsia"/>
                <w:sz w:val="21"/>
                <w:szCs w:val="21"/>
              </w:rPr>
              <w:t>50</w:t>
            </w:r>
          </w:p>
        </w:tc>
      </w:tr>
      <w:tr w:rsidR="00D33574" w14:paraId="3C9012DD" w14:textId="77777777">
        <w:trPr>
          <w:trHeight w:val="468"/>
          <w:jc w:val="center"/>
        </w:trPr>
        <w:tc>
          <w:tcPr>
            <w:tcW w:w="1035" w:type="dxa"/>
            <w:vMerge/>
            <w:vAlign w:val="center"/>
          </w:tcPr>
          <w:p w14:paraId="06B79B9E" w14:textId="77777777" w:rsidR="00D33574" w:rsidRDefault="00D33574">
            <w:pPr>
              <w:spacing w:line="360" w:lineRule="auto"/>
              <w:jc w:val="center"/>
              <w:rPr>
                <w:rFonts w:ascii="宋体" w:eastAsia="宋体" w:hAnsi="宋体"/>
                <w:sz w:val="21"/>
                <w:szCs w:val="21"/>
              </w:rPr>
            </w:pPr>
          </w:p>
        </w:tc>
        <w:tc>
          <w:tcPr>
            <w:tcW w:w="955" w:type="dxa"/>
            <w:vMerge/>
            <w:vAlign w:val="center"/>
          </w:tcPr>
          <w:p w14:paraId="4CD9A9FE" w14:textId="77777777" w:rsidR="00D33574" w:rsidRDefault="00D33574">
            <w:pPr>
              <w:spacing w:line="360" w:lineRule="auto"/>
              <w:jc w:val="center"/>
              <w:rPr>
                <w:rFonts w:ascii="宋体" w:eastAsia="宋体" w:hAnsi="宋体"/>
                <w:sz w:val="21"/>
                <w:szCs w:val="21"/>
              </w:rPr>
            </w:pPr>
          </w:p>
        </w:tc>
        <w:tc>
          <w:tcPr>
            <w:tcW w:w="1019" w:type="dxa"/>
          </w:tcPr>
          <w:p w14:paraId="555B5033" w14:textId="77777777" w:rsidR="00D33574" w:rsidRDefault="00D33574" w:rsidP="009E2D2F">
            <w:pPr>
              <w:spacing w:line="360" w:lineRule="auto"/>
              <w:jc w:val="center"/>
              <w:rPr>
                <w:rFonts w:ascii="宋体" w:eastAsia="宋体" w:hAnsi="宋体"/>
                <w:sz w:val="21"/>
                <w:szCs w:val="21"/>
              </w:rPr>
            </w:pPr>
            <w:r>
              <w:rPr>
                <w:rFonts w:ascii="宋体" w:eastAsia="宋体" w:hAnsi="宋体" w:cs="宋体" w:hint="eastAsia"/>
                <w:sz w:val="21"/>
                <w:szCs w:val="21"/>
              </w:rPr>
              <w:t>选修课</w:t>
            </w:r>
          </w:p>
        </w:tc>
        <w:tc>
          <w:tcPr>
            <w:tcW w:w="1105" w:type="dxa"/>
            <w:vAlign w:val="center"/>
          </w:tcPr>
          <w:p w14:paraId="2B208B4C"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199" w:type="dxa"/>
            <w:vAlign w:val="center"/>
          </w:tcPr>
          <w:p w14:paraId="1A8CA320"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44</w:t>
            </w:r>
          </w:p>
        </w:tc>
        <w:tc>
          <w:tcPr>
            <w:tcW w:w="1032" w:type="dxa"/>
            <w:vAlign w:val="center"/>
          </w:tcPr>
          <w:p w14:paraId="205AC52A" w14:textId="77777777" w:rsidR="00D33574" w:rsidRDefault="00D33574">
            <w:pPr>
              <w:spacing w:line="360" w:lineRule="auto"/>
              <w:jc w:val="center"/>
              <w:rPr>
                <w:rFonts w:ascii="宋体" w:eastAsia="宋体" w:hAnsi="宋体" w:cs="宋体"/>
                <w:sz w:val="21"/>
                <w:szCs w:val="21"/>
              </w:rPr>
            </w:pPr>
            <w:r>
              <w:rPr>
                <w:rFonts w:ascii="宋体" w:eastAsia="宋体" w:hAnsi="宋体" w:cs="宋体" w:hint="eastAsia"/>
                <w:sz w:val="21"/>
                <w:szCs w:val="21"/>
              </w:rPr>
              <w:t>72</w:t>
            </w:r>
          </w:p>
        </w:tc>
        <w:tc>
          <w:tcPr>
            <w:tcW w:w="1601" w:type="dxa"/>
          </w:tcPr>
          <w:p w14:paraId="554A9B1F" w14:textId="77777777" w:rsidR="00D33574" w:rsidRDefault="00D33574">
            <w:pPr>
              <w:jc w:val="center"/>
              <w:rPr>
                <w:rFonts w:ascii="宋体" w:eastAsia="宋体" w:hAnsi="宋体" w:cs="宋体"/>
                <w:sz w:val="21"/>
                <w:szCs w:val="21"/>
              </w:rPr>
            </w:pPr>
            <w:r>
              <w:rPr>
                <w:rFonts w:ascii="宋体" w:eastAsia="宋体" w:hAnsi="宋体" w:cs="宋体" w:hint="eastAsia"/>
                <w:sz w:val="21"/>
                <w:szCs w:val="21"/>
              </w:rPr>
              <w:t>38.89</w:t>
            </w:r>
          </w:p>
        </w:tc>
        <w:tc>
          <w:tcPr>
            <w:tcW w:w="1630" w:type="dxa"/>
          </w:tcPr>
          <w:p w14:paraId="2A2DDD50" w14:textId="77777777" w:rsidR="00D33574" w:rsidRDefault="00D33574">
            <w:pPr>
              <w:jc w:val="center"/>
              <w:rPr>
                <w:rFonts w:ascii="宋体" w:eastAsia="宋体" w:hAnsi="宋体" w:cs="宋体"/>
                <w:sz w:val="21"/>
                <w:szCs w:val="21"/>
              </w:rPr>
            </w:pPr>
            <w:r>
              <w:rPr>
                <w:rFonts w:ascii="宋体" w:eastAsia="宋体" w:hAnsi="宋体" w:cs="宋体" w:hint="eastAsia"/>
                <w:sz w:val="21"/>
                <w:szCs w:val="21"/>
              </w:rPr>
              <w:t>61.11</w:t>
            </w:r>
          </w:p>
        </w:tc>
      </w:tr>
      <w:tr w:rsidR="00D33574" w14:paraId="378D84A4" w14:textId="77777777">
        <w:trPr>
          <w:trHeight w:val="468"/>
          <w:jc w:val="center"/>
        </w:trPr>
        <w:tc>
          <w:tcPr>
            <w:tcW w:w="1035" w:type="dxa"/>
            <w:vMerge/>
            <w:vAlign w:val="center"/>
          </w:tcPr>
          <w:p w14:paraId="7E308917" w14:textId="77777777" w:rsidR="00D33574" w:rsidRDefault="00D33574" w:rsidP="000766D4">
            <w:pPr>
              <w:spacing w:line="360" w:lineRule="auto"/>
              <w:rPr>
                <w:rFonts w:ascii="宋体" w:eastAsia="宋体" w:hAnsi="宋体"/>
                <w:sz w:val="21"/>
                <w:szCs w:val="21"/>
              </w:rPr>
            </w:pPr>
          </w:p>
        </w:tc>
        <w:tc>
          <w:tcPr>
            <w:tcW w:w="955" w:type="dxa"/>
            <w:vMerge w:val="restart"/>
            <w:vAlign w:val="center"/>
          </w:tcPr>
          <w:p w14:paraId="27082B45" w14:textId="77777777" w:rsidR="00D33574" w:rsidRDefault="00D33574">
            <w:pPr>
              <w:spacing w:line="360" w:lineRule="auto"/>
              <w:jc w:val="center"/>
              <w:rPr>
                <w:rFonts w:ascii="宋体" w:eastAsia="宋体" w:hAnsi="宋体"/>
                <w:sz w:val="21"/>
                <w:szCs w:val="21"/>
              </w:rPr>
            </w:pPr>
            <w:r>
              <w:rPr>
                <w:rFonts w:ascii="宋体" w:eastAsia="宋体" w:hAnsi="宋体" w:cs="宋体" w:hint="eastAsia"/>
                <w:sz w:val="21"/>
                <w:szCs w:val="21"/>
              </w:rPr>
              <w:t>综合实践课程</w:t>
            </w:r>
          </w:p>
        </w:tc>
        <w:tc>
          <w:tcPr>
            <w:tcW w:w="1019" w:type="dxa"/>
          </w:tcPr>
          <w:p w14:paraId="7F70CFE7" w14:textId="77777777" w:rsidR="00D33574" w:rsidRDefault="00D33574" w:rsidP="009E2D2F">
            <w:pPr>
              <w:spacing w:line="360" w:lineRule="auto"/>
              <w:jc w:val="center"/>
              <w:rPr>
                <w:rFonts w:ascii="宋体" w:eastAsia="宋体" w:hAnsi="宋体"/>
                <w:sz w:val="21"/>
                <w:szCs w:val="21"/>
              </w:rPr>
            </w:pPr>
            <w:r>
              <w:rPr>
                <w:rFonts w:ascii="宋体" w:eastAsia="宋体" w:hAnsi="宋体" w:cs="宋体" w:hint="eastAsia"/>
                <w:sz w:val="21"/>
                <w:szCs w:val="21"/>
              </w:rPr>
              <w:t>必修课</w:t>
            </w:r>
          </w:p>
        </w:tc>
        <w:tc>
          <w:tcPr>
            <w:tcW w:w="1105" w:type="dxa"/>
            <w:vAlign w:val="center"/>
          </w:tcPr>
          <w:p w14:paraId="25E4C8F4"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36</w:t>
            </w:r>
          </w:p>
        </w:tc>
        <w:tc>
          <w:tcPr>
            <w:tcW w:w="1199" w:type="dxa"/>
            <w:vAlign w:val="center"/>
          </w:tcPr>
          <w:p w14:paraId="54FE122E"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630</w:t>
            </w:r>
          </w:p>
        </w:tc>
        <w:tc>
          <w:tcPr>
            <w:tcW w:w="1032" w:type="dxa"/>
            <w:vAlign w:val="center"/>
          </w:tcPr>
          <w:p w14:paraId="320C4AE0"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666</w:t>
            </w:r>
          </w:p>
        </w:tc>
        <w:tc>
          <w:tcPr>
            <w:tcW w:w="1601" w:type="dxa"/>
          </w:tcPr>
          <w:p w14:paraId="1CA136E3" w14:textId="77777777" w:rsidR="00D33574" w:rsidRDefault="00D33574" w:rsidP="009E2D2F">
            <w:pPr>
              <w:jc w:val="center"/>
              <w:rPr>
                <w:rFonts w:ascii="宋体" w:eastAsia="宋体" w:hAnsi="宋体"/>
                <w:sz w:val="21"/>
                <w:szCs w:val="21"/>
              </w:rPr>
            </w:pPr>
            <w:r>
              <w:rPr>
                <w:rFonts w:ascii="宋体" w:eastAsia="宋体" w:hAnsi="宋体" w:cs="宋体"/>
                <w:sz w:val="21"/>
                <w:szCs w:val="21"/>
              </w:rPr>
              <w:t>5.41</w:t>
            </w:r>
          </w:p>
        </w:tc>
        <w:tc>
          <w:tcPr>
            <w:tcW w:w="1630" w:type="dxa"/>
          </w:tcPr>
          <w:p w14:paraId="6FC36F30" w14:textId="77777777" w:rsidR="00D33574" w:rsidRDefault="00D33574" w:rsidP="009E2D2F">
            <w:pPr>
              <w:jc w:val="center"/>
              <w:rPr>
                <w:rFonts w:ascii="宋体" w:eastAsia="宋体" w:hAnsi="宋体"/>
                <w:sz w:val="21"/>
                <w:szCs w:val="21"/>
              </w:rPr>
            </w:pPr>
            <w:r>
              <w:rPr>
                <w:rFonts w:ascii="宋体" w:eastAsia="宋体" w:hAnsi="宋体" w:cs="宋体"/>
                <w:sz w:val="21"/>
                <w:szCs w:val="21"/>
              </w:rPr>
              <w:t>94.59</w:t>
            </w:r>
          </w:p>
        </w:tc>
      </w:tr>
      <w:tr w:rsidR="00D33574" w14:paraId="1F653E6D" w14:textId="77777777">
        <w:trPr>
          <w:trHeight w:val="468"/>
          <w:jc w:val="center"/>
        </w:trPr>
        <w:tc>
          <w:tcPr>
            <w:tcW w:w="1035" w:type="dxa"/>
            <w:vMerge/>
            <w:vAlign w:val="center"/>
          </w:tcPr>
          <w:p w14:paraId="4B265953" w14:textId="77777777" w:rsidR="00D33574" w:rsidRDefault="00D33574" w:rsidP="000766D4">
            <w:pPr>
              <w:spacing w:line="360" w:lineRule="auto"/>
              <w:rPr>
                <w:rFonts w:ascii="宋体" w:eastAsia="宋体" w:hAnsi="宋体"/>
                <w:sz w:val="21"/>
                <w:szCs w:val="21"/>
              </w:rPr>
            </w:pPr>
          </w:p>
        </w:tc>
        <w:tc>
          <w:tcPr>
            <w:tcW w:w="955" w:type="dxa"/>
            <w:vMerge/>
            <w:vAlign w:val="center"/>
          </w:tcPr>
          <w:p w14:paraId="193DA583" w14:textId="77777777" w:rsidR="00D33574" w:rsidRDefault="00D33574">
            <w:pPr>
              <w:spacing w:line="360" w:lineRule="auto"/>
              <w:jc w:val="center"/>
              <w:rPr>
                <w:rFonts w:ascii="宋体" w:eastAsia="宋体" w:hAnsi="宋体"/>
                <w:sz w:val="21"/>
                <w:szCs w:val="21"/>
              </w:rPr>
            </w:pPr>
          </w:p>
        </w:tc>
        <w:tc>
          <w:tcPr>
            <w:tcW w:w="1019" w:type="dxa"/>
          </w:tcPr>
          <w:p w14:paraId="6D035CB1" w14:textId="77777777" w:rsidR="00D33574" w:rsidRDefault="00D33574" w:rsidP="009E2D2F">
            <w:pPr>
              <w:spacing w:line="360" w:lineRule="auto"/>
              <w:jc w:val="center"/>
              <w:rPr>
                <w:rFonts w:ascii="宋体" w:eastAsia="宋体" w:hAnsi="宋体"/>
                <w:sz w:val="21"/>
                <w:szCs w:val="21"/>
              </w:rPr>
            </w:pPr>
            <w:r>
              <w:rPr>
                <w:rFonts w:ascii="宋体" w:eastAsia="宋体" w:hAnsi="宋体" w:cs="宋体" w:hint="eastAsia"/>
                <w:sz w:val="21"/>
                <w:szCs w:val="21"/>
              </w:rPr>
              <w:t>选修课</w:t>
            </w:r>
          </w:p>
        </w:tc>
        <w:tc>
          <w:tcPr>
            <w:tcW w:w="1105" w:type="dxa"/>
            <w:vAlign w:val="center"/>
          </w:tcPr>
          <w:p w14:paraId="3507E4CB"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0</w:t>
            </w:r>
          </w:p>
        </w:tc>
        <w:tc>
          <w:tcPr>
            <w:tcW w:w="1199" w:type="dxa"/>
            <w:vAlign w:val="center"/>
          </w:tcPr>
          <w:p w14:paraId="0AE10835"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0</w:t>
            </w:r>
          </w:p>
        </w:tc>
        <w:tc>
          <w:tcPr>
            <w:tcW w:w="1032" w:type="dxa"/>
            <w:vAlign w:val="center"/>
          </w:tcPr>
          <w:p w14:paraId="76047F2A" w14:textId="77777777" w:rsidR="00D33574" w:rsidRDefault="00D33574" w:rsidP="009E2D2F">
            <w:pPr>
              <w:spacing w:line="360" w:lineRule="auto"/>
              <w:jc w:val="center"/>
              <w:rPr>
                <w:rFonts w:ascii="宋体" w:eastAsia="宋体" w:hAnsi="宋体" w:cs="宋体"/>
                <w:sz w:val="21"/>
                <w:szCs w:val="21"/>
              </w:rPr>
            </w:pPr>
            <w:r>
              <w:rPr>
                <w:rFonts w:ascii="宋体" w:eastAsia="宋体" w:hAnsi="宋体" w:cs="宋体"/>
                <w:sz w:val="21"/>
                <w:szCs w:val="21"/>
              </w:rPr>
              <w:t>0</w:t>
            </w:r>
          </w:p>
        </w:tc>
        <w:tc>
          <w:tcPr>
            <w:tcW w:w="1601" w:type="dxa"/>
          </w:tcPr>
          <w:p w14:paraId="258F6B04" w14:textId="77777777" w:rsidR="00D33574" w:rsidRDefault="00D33574" w:rsidP="009E2D2F">
            <w:pPr>
              <w:jc w:val="center"/>
              <w:rPr>
                <w:rFonts w:ascii="宋体" w:eastAsia="宋体" w:hAnsi="宋体" w:cs="宋体"/>
                <w:sz w:val="21"/>
                <w:szCs w:val="21"/>
              </w:rPr>
            </w:pPr>
            <w:r>
              <w:rPr>
                <w:rFonts w:ascii="宋体" w:eastAsia="宋体" w:hAnsi="宋体" w:cs="宋体"/>
                <w:sz w:val="21"/>
                <w:szCs w:val="21"/>
              </w:rPr>
              <w:t>0</w:t>
            </w:r>
          </w:p>
        </w:tc>
        <w:tc>
          <w:tcPr>
            <w:tcW w:w="1630" w:type="dxa"/>
          </w:tcPr>
          <w:p w14:paraId="0A093C91" w14:textId="77777777" w:rsidR="00D33574" w:rsidRDefault="00D33574" w:rsidP="009E2D2F">
            <w:pPr>
              <w:jc w:val="center"/>
              <w:rPr>
                <w:rFonts w:ascii="宋体" w:eastAsia="宋体" w:hAnsi="宋体" w:cs="宋体"/>
                <w:sz w:val="21"/>
                <w:szCs w:val="21"/>
              </w:rPr>
            </w:pPr>
            <w:r>
              <w:rPr>
                <w:rFonts w:ascii="宋体" w:eastAsia="宋体" w:hAnsi="宋体" w:cs="宋体"/>
                <w:sz w:val="21"/>
                <w:szCs w:val="21"/>
              </w:rPr>
              <w:t>0</w:t>
            </w:r>
          </w:p>
        </w:tc>
      </w:tr>
      <w:tr w:rsidR="00D33574" w14:paraId="3679CC6D" w14:textId="77777777">
        <w:trPr>
          <w:trHeight w:val="468"/>
          <w:jc w:val="center"/>
        </w:trPr>
        <w:tc>
          <w:tcPr>
            <w:tcW w:w="3009" w:type="dxa"/>
            <w:gridSpan w:val="3"/>
            <w:vAlign w:val="center"/>
          </w:tcPr>
          <w:p w14:paraId="0A189479" w14:textId="77777777" w:rsidR="00D33574" w:rsidRDefault="00D33574">
            <w:pPr>
              <w:spacing w:line="360" w:lineRule="auto"/>
              <w:jc w:val="center"/>
              <w:rPr>
                <w:rFonts w:ascii="宋体" w:eastAsia="宋体" w:hAnsi="宋体"/>
                <w:sz w:val="21"/>
                <w:szCs w:val="21"/>
              </w:rPr>
            </w:pPr>
            <w:r>
              <w:rPr>
                <w:rFonts w:ascii="宋体" w:eastAsia="宋体" w:hAnsi="宋体" w:cs="宋体" w:hint="eastAsia"/>
                <w:sz w:val="21"/>
                <w:szCs w:val="21"/>
              </w:rPr>
              <w:t>总计</w:t>
            </w:r>
          </w:p>
        </w:tc>
        <w:tc>
          <w:tcPr>
            <w:tcW w:w="1105" w:type="dxa"/>
            <w:vAlign w:val="center"/>
          </w:tcPr>
          <w:p w14:paraId="6C049443" w14:textId="7D93FB7A" w:rsidR="00D33574" w:rsidRDefault="00D33574" w:rsidP="00D33574">
            <w:pPr>
              <w:spacing w:line="360" w:lineRule="auto"/>
              <w:jc w:val="center"/>
              <w:rPr>
                <w:rFonts w:ascii="宋体" w:eastAsia="宋体" w:hAnsi="宋体"/>
                <w:sz w:val="21"/>
                <w:szCs w:val="21"/>
              </w:rPr>
            </w:pPr>
            <w:r>
              <w:rPr>
                <w:rFonts w:ascii="宋体" w:eastAsia="宋体" w:hAnsi="宋体" w:cs="宋体"/>
                <w:sz w:val="21"/>
                <w:szCs w:val="21"/>
              </w:rPr>
              <w:t>11</w:t>
            </w:r>
            <w:r w:rsidR="001A1E76">
              <w:rPr>
                <w:rFonts w:ascii="宋体" w:eastAsia="宋体" w:hAnsi="宋体" w:cs="宋体"/>
                <w:sz w:val="21"/>
                <w:szCs w:val="21"/>
              </w:rPr>
              <w:t>56</w:t>
            </w:r>
          </w:p>
        </w:tc>
        <w:tc>
          <w:tcPr>
            <w:tcW w:w="1199" w:type="dxa"/>
            <w:vAlign w:val="center"/>
          </w:tcPr>
          <w:p w14:paraId="06B8B1EC" w14:textId="29A96D1E" w:rsidR="00D33574" w:rsidRDefault="00D33574" w:rsidP="00BA5DB0">
            <w:pPr>
              <w:spacing w:line="360" w:lineRule="auto"/>
              <w:jc w:val="center"/>
              <w:rPr>
                <w:rFonts w:ascii="宋体" w:eastAsia="宋体" w:hAnsi="宋体"/>
                <w:sz w:val="21"/>
                <w:szCs w:val="21"/>
              </w:rPr>
            </w:pPr>
            <w:r>
              <w:rPr>
                <w:rFonts w:ascii="宋体" w:eastAsia="宋体" w:hAnsi="宋体" w:cs="宋体"/>
                <w:sz w:val="21"/>
                <w:szCs w:val="21"/>
              </w:rPr>
              <w:t>16</w:t>
            </w:r>
            <w:r w:rsidR="001A1E76">
              <w:rPr>
                <w:rFonts w:ascii="宋体" w:eastAsia="宋体" w:hAnsi="宋体" w:cs="宋体"/>
                <w:sz w:val="21"/>
                <w:szCs w:val="21"/>
              </w:rPr>
              <w:t>56</w:t>
            </w:r>
          </w:p>
        </w:tc>
        <w:tc>
          <w:tcPr>
            <w:tcW w:w="1032" w:type="dxa"/>
            <w:vAlign w:val="center"/>
          </w:tcPr>
          <w:p w14:paraId="768E6DA4" w14:textId="24A06103" w:rsidR="00D33574" w:rsidRDefault="00D33574">
            <w:pPr>
              <w:spacing w:line="360" w:lineRule="auto"/>
              <w:jc w:val="center"/>
              <w:rPr>
                <w:rFonts w:ascii="宋体" w:eastAsia="宋体" w:hAnsi="宋体"/>
                <w:sz w:val="21"/>
                <w:szCs w:val="21"/>
              </w:rPr>
            </w:pPr>
            <w:r>
              <w:rPr>
                <w:rFonts w:ascii="宋体" w:eastAsia="宋体" w:hAnsi="宋体" w:cs="宋体"/>
                <w:sz w:val="21"/>
                <w:szCs w:val="21"/>
              </w:rPr>
              <w:t>28</w:t>
            </w:r>
            <w:r w:rsidR="001A1E76">
              <w:rPr>
                <w:rFonts w:ascii="宋体" w:eastAsia="宋体" w:hAnsi="宋体" w:cs="宋体"/>
                <w:sz w:val="21"/>
                <w:szCs w:val="21"/>
              </w:rPr>
              <w:t>12</w:t>
            </w:r>
          </w:p>
        </w:tc>
        <w:tc>
          <w:tcPr>
            <w:tcW w:w="1601" w:type="dxa"/>
            <w:vAlign w:val="center"/>
          </w:tcPr>
          <w:p w14:paraId="511134A6" w14:textId="6580766C" w:rsidR="00D33574" w:rsidRDefault="00D33574">
            <w:pPr>
              <w:spacing w:line="360" w:lineRule="auto"/>
              <w:ind w:right="440"/>
              <w:jc w:val="center"/>
              <w:rPr>
                <w:rFonts w:ascii="宋体" w:eastAsia="宋体" w:hAnsi="宋体"/>
                <w:sz w:val="21"/>
                <w:szCs w:val="21"/>
              </w:rPr>
            </w:pPr>
            <w:r>
              <w:rPr>
                <w:rFonts w:ascii="宋体" w:eastAsia="宋体" w:hAnsi="宋体" w:cs="宋体" w:hint="eastAsia"/>
                <w:sz w:val="21"/>
                <w:szCs w:val="21"/>
              </w:rPr>
              <w:t>41.</w:t>
            </w:r>
            <w:r w:rsidR="001A1E76">
              <w:rPr>
                <w:rFonts w:ascii="宋体" w:eastAsia="宋体" w:hAnsi="宋体" w:cs="宋体"/>
                <w:sz w:val="21"/>
                <w:szCs w:val="21"/>
              </w:rPr>
              <w:t>11</w:t>
            </w:r>
          </w:p>
        </w:tc>
        <w:tc>
          <w:tcPr>
            <w:tcW w:w="1630" w:type="dxa"/>
          </w:tcPr>
          <w:p w14:paraId="1C1D98C0" w14:textId="2CD2EF10" w:rsidR="00D33574" w:rsidRDefault="00BA5DB0">
            <w:pPr>
              <w:jc w:val="center"/>
              <w:rPr>
                <w:rFonts w:ascii="宋体" w:eastAsia="宋体" w:hAnsi="宋体"/>
                <w:sz w:val="21"/>
                <w:szCs w:val="21"/>
              </w:rPr>
            </w:pPr>
            <w:r>
              <w:rPr>
                <w:rFonts w:ascii="宋体" w:eastAsia="宋体" w:hAnsi="宋体" w:cs="宋体" w:hint="eastAsia"/>
                <w:sz w:val="21"/>
                <w:szCs w:val="21"/>
              </w:rPr>
              <w:t>58.</w:t>
            </w:r>
            <w:r w:rsidR="001A1E76">
              <w:rPr>
                <w:rFonts w:ascii="宋体" w:eastAsia="宋体" w:hAnsi="宋体" w:cs="宋体"/>
                <w:sz w:val="21"/>
                <w:szCs w:val="21"/>
              </w:rPr>
              <w:t>89</w:t>
            </w:r>
          </w:p>
        </w:tc>
      </w:tr>
    </w:tbl>
    <w:p w14:paraId="79A440CB"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（二）教学环节周数分配表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58"/>
        <w:gridCol w:w="1177"/>
        <w:gridCol w:w="1009"/>
        <w:gridCol w:w="1166"/>
        <w:gridCol w:w="1093"/>
        <w:gridCol w:w="1087"/>
        <w:gridCol w:w="1166"/>
      </w:tblGrid>
      <w:tr w:rsidR="00C406C2" w14:paraId="2F48AEB8" w14:textId="77777777">
        <w:trPr>
          <w:trHeight w:val="328"/>
          <w:jc w:val="center"/>
        </w:trPr>
        <w:tc>
          <w:tcPr>
            <w:tcW w:w="2858" w:type="dxa"/>
            <w:tcMar>
              <w:top w:w="0" w:type="dxa"/>
              <w:left w:w="108" w:type="dxa"/>
              <w:bottom w:w="0" w:type="dxa"/>
              <w:right w:w="108" w:type="dxa"/>
            </w:tcMar>
            <w:vAlign w:val="center"/>
          </w:tcPr>
          <w:p w14:paraId="2D56ABBA"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学年</w:t>
            </w:r>
          </w:p>
        </w:tc>
        <w:tc>
          <w:tcPr>
            <w:tcW w:w="2186" w:type="dxa"/>
            <w:gridSpan w:val="2"/>
            <w:tcMar>
              <w:top w:w="0" w:type="dxa"/>
              <w:left w:w="108" w:type="dxa"/>
              <w:bottom w:w="0" w:type="dxa"/>
              <w:right w:w="108" w:type="dxa"/>
            </w:tcMar>
            <w:vAlign w:val="center"/>
          </w:tcPr>
          <w:p w14:paraId="7106BB56" w14:textId="77777777" w:rsidR="00C406C2" w:rsidRDefault="00C406C2" w:rsidP="00BA3024">
            <w:pPr>
              <w:spacing w:line="360" w:lineRule="auto"/>
              <w:jc w:val="center"/>
              <w:rPr>
                <w:rFonts w:ascii="宋体" w:eastAsia="宋体" w:hAnsi="宋体"/>
                <w:sz w:val="21"/>
                <w:szCs w:val="21"/>
              </w:rPr>
            </w:pPr>
            <w:proofErr w:type="gramStart"/>
            <w:r>
              <w:rPr>
                <w:rFonts w:ascii="宋体" w:eastAsia="宋体" w:hAnsi="宋体" w:cs="宋体" w:hint="eastAsia"/>
                <w:sz w:val="21"/>
                <w:szCs w:val="21"/>
              </w:rPr>
              <w:t>一</w:t>
            </w:r>
            <w:proofErr w:type="gramEnd"/>
          </w:p>
        </w:tc>
        <w:tc>
          <w:tcPr>
            <w:tcW w:w="2259" w:type="dxa"/>
            <w:gridSpan w:val="2"/>
            <w:tcMar>
              <w:top w:w="0" w:type="dxa"/>
              <w:left w:w="108" w:type="dxa"/>
              <w:bottom w:w="0" w:type="dxa"/>
              <w:right w:w="108" w:type="dxa"/>
            </w:tcMar>
            <w:vAlign w:val="center"/>
          </w:tcPr>
          <w:p w14:paraId="2A4DB7FF"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hint="eastAsia"/>
                <w:sz w:val="21"/>
                <w:szCs w:val="21"/>
              </w:rPr>
              <w:t>二</w:t>
            </w:r>
          </w:p>
        </w:tc>
        <w:tc>
          <w:tcPr>
            <w:tcW w:w="2253" w:type="dxa"/>
            <w:gridSpan w:val="2"/>
            <w:tcMar>
              <w:top w:w="0" w:type="dxa"/>
              <w:left w:w="108" w:type="dxa"/>
              <w:bottom w:w="0" w:type="dxa"/>
              <w:right w:w="108" w:type="dxa"/>
            </w:tcMar>
            <w:vAlign w:val="center"/>
          </w:tcPr>
          <w:p w14:paraId="02987EE4"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hint="eastAsia"/>
                <w:sz w:val="21"/>
                <w:szCs w:val="21"/>
              </w:rPr>
              <w:t>三</w:t>
            </w:r>
          </w:p>
        </w:tc>
      </w:tr>
      <w:tr w:rsidR="00C406C2" w14:paraId="5ACD1ECB" w14:textId="77777777">
        <w:trPr>
          <w:trHeight w:hRule="exact" w:val="476"/>
          <w:jc w:val="center"/>
        </w:trPr>
        <w:tc>
          <w:tcPr>
            <w:tcW w:w="2858" w:type="dxa"/>
            <w:tcMar>
              <w:top w:w="0" w:type="dxa"/>
              <w:left w:w="108" w:type="dxa"/>
              <w:bottom w:w="0" w:type="dxa"/>
              <w:right w:w="108" w:type="dxa"/>
            </w:tcMar>
            <w:vAlign w:val="center"/>
          </w:tcPr>
          <w:p w14:paraId="1263A409"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学期</w:t>
            </w:r>
          </w:p>
        </w:tc>
        <w:tc>
          <w:tcPr>
            <w:tcW w:w="1177" w:type="dxa"/>
            <w:tcMar>
              <w:top w:w="0" w:type="dxa"/>
              <w:left w:w="108" w:type="dxa"/>
              <w:bottom w:w="0" w:type="dxa"/>
              <w:right w:w="108" w:type="dxa"/>
            </w:tcMar>
            <w:vAlign w:val="center"/>
          </w:tcPr>
          <w:p w14:paraId="1398B9ED"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09" w:type="dxa"/>
            <w:tcMar>
              <w:top w:w="0" w:type="dxa"/>
              <w:left w:w="108" w:type="dxa"/>
              <w:bottom w:w="0" w:type="dxa"/>
              <w:right w:w="108" w:type="dxa"/>
            </w:tcMar>
            <w:vAlign w:val="center"/>
          </w:tcPr>
          <w:p w14:paraId="6521659A"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w:t>
            </w:r>
          </w:p>
        </w:tc>
        <w:tc>
          <w:tcPr>
            <w:tcW w:w="1166" w:type="dxa"/>
            <w:tcMar>
              <w:top w:w="0" w:type="dxa"/>
              <w:left w:w="108" w:type="dxa"/>
              <w:bottom w:w="0" w:type="dxa"/>
              <w:right w:w="108" w:type="dxa"/>
            </w:tcMar>
            <w:vAlign w:val="center"/>
          </w:tcPr>
          <w:p w14:paraId="4D43C11A"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3</w:t>
            </w:r>
          </w:p>
        </w:tc>
        <w:tc>
          <w:tcPr>
            <w:tcW w:w="1093" w:type="dxa"/>
            <w:tcMar>
              <w:top w:w="0" w:type="dxa"/>
              <w:left w:w="108" w:type="dxa"/>
              <w:bottom w:w="0" w:type="dxa"/>
              <w:right w:w="108" w:type="dxa"/>
            </w:tcMar>
            <w:vAlign w:val="center"/>
          </w:tcPr>
          <w:p w14:paraId="3B53DB7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87" w:type="dxa"/>
            <w:tcMar>
              <w:top w:w="0" w:type="dxa"/>
              <w:left w:w="108" w:type="dxa"/>
              <w:bottom w:w="0" w:type="dxa"/>
              <w:right w:w="108" w:type="dxa"/>
            </w:tcMar>
            <w:vAlign w:val="center"/>
          </w:tcPr>
          <w:p w14:paraId="1B170F9E"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w:t>
            </w:r>
          </w:p>
        </w:tc>
        <w:tc>
          <w:tcPr>
            <w:tcW w:w="1166" w:type="dxa"/>
            <w:tcMar>
              <w:top w:w="0" w:type="dxa"/>
              <w:left w:w="108" w:type="dxa"/>
              <w:bottom w:w="0" w:type="dxa"/>
              <w:right w:w="108" w:type="dxa"/>
            </w:tcMar>
            <w:vAlign w:val="center"/>
          </w:tcPr>
          <w:p w14:paraId="5EBEDA64"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3</w:t>
            </w:r>
          </w:p>
        </w:tc>
      </w:tr>
      <w:tr w:rsidR="00C406C2" w14:paraId="54B7969D" w14:textId="77777777">
        <w:trPr>
          <w:trHeight w:hRule="exact" w:val="476"/>
          <w:jc w:val="center"/>
        </w:trPr>
        <w:tc>
          <w:tcPr>
            <w:tcW w:w="2858" w:type="dxa"/>
            <w:tcMar>
              <w:top w:w="0" w:type="dxa"/>
              <w:left w:w="108" w:type="dxa"/>
              <w:bottom w:w="0" w:type="dxa"/>
              <w:right w:w="108" w:type="dxa"/>
            </w:tcMar>
            <w:vAlign w:val="center"/>
          </w:tcPr>
          <w:p w14:paraId="0A23443D"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教学周数</w:t>
            </w:r>
          </w:p>
        </w:tc>
        <w:tc>
          <w:tcPr>
            <w:tcW w:w="1177" w:type="dxa"/>
            <w:tcMar>
              <w:top w:w="0" w:type="dxa"/>
              <w:left w:w="108" w:type="dxa"/>
              <w:bottom w:w="0" w:type="dxa"/>
              <w:right w:w="108" w:type="dxa"/>
            </w:tcMar>
            <w:vAlign w:val="center"/>
          </w:tcPr>
          <w:p w14:paraId="05FDA09F"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16</w:t>
            </w:r>
          </w:p>
        </w:tc>
        <w:tc>
          <w:tcPr>
            <w:tcW w:w="1009" w:type="dxa"/>
            <w:tcMar>
              <w:top w:w="0" w:type="dxa"/>
              <w:left w:w="108" w:type="dxa"/>
              <w:bottom w:w="0" w:type="dxa"/>
              <w:right w:w="108" w:type="dxa"/>
            </w:tcMar>
            <w:vAlign w:val="center"/>
          </w:tcPr>
          <w:p w14:paraId="6E0799AC"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18</w:t>
            </w:r>
          </w:p>
        </w:tc>
        <w:tc>
          <w:tcPr>
            <w:tcW w:w="1166" w:type="dxa"/>
            <w:tcMar>
              <w:top w:w="0" w:type="dxa"/>
              <w:left w:w="108" w:type="dxa"/>
              <w:bottom w:w="0" w:type="dxa"/>
              <w:right w:w="108" w:type="dxa"/>
            </w:tcMar>
            <w:vAlign w:val="center"/>
          </w:tcPr>
          <w:p w14:paraId="349F583E"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18</w:t>
            </w:r>
          </w:p>
        </w:tc>
        <w:tc>
          <w:tcPr>
            <w:tcW w:w="1093" w:type="dxa"/>
            <w:tcMar>
              <w:top w:w="0" w:type="dxa"/>
              <w:left w:w="108" w:type="dxa"/>
              <w:bottom w:w="0" w:type="dxa"/>
              <w:right w:w="108" w:type="dxa"/>
            </w:tcMar>
            <w:vAlign w:val="center"/>
          </w:tcPr>
          <w:p w14:paraId="600906A2"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16</w:t>
            </w:r>
          </w:p>
        </w:tc>
        <w:tc>
          <w:tcPr>
            <w:tcW w:w="1087" w:type="dxa"/>
            <w:tcMar>
              <w:top w:w="0" w:type="dxa"/>
              <w:left w:w="108" w:type="dxa"/>
              <w:bottom w:w="0" w:type="dxa"/>
              <w:right w:w="108" w:type="dxa"/>
            </w:tcMar>
            <w:vAlign w:val="center"/>
          </w:tcPr>
          <w:p w14:paraId="555052F6"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18</w:t>
            </w:r>
          </w:p>
        </w:tc>
        <w:tc>
          <w:tcPr>
            <w:tcW w:w="1166" w:type="dxa"/>
            <w:tcMar>
              <w:top w:w="0" w:type="dxa"/>
              <w:left w:w="108" w:type="dxa"/>
              <w:bottom w:w="0" w:type="dxa"/>
              <w:right w:w="108" w:type="dxa"/>
            </w:tcMar>
            <w:vAlign w:val="center"/>
          </w:tcPr>
          <w:p w14:paraId="058B869B" w14:textId="77777777" w:rsidR="00C406C2" w:rsidRDefault="00C406C2" w:rsidP="00BA3024">
            <w:pPr>
              <w:spacing w:line="360" w:lineRule="auto"/>
              <w:jc w:val="center"/>
              <w:rPr>
                <w:rFonts w:ascii="宋体" w:eastAsia="宋体" w:hAnsi="宋体"/>
                <w:sz w:val="21"/>
                <w:szCs w:val="21"/>
              </w:rPr>
            </w:pPr>
            <w:r>
              <w:rPr>
                <w:rFonts w:ascii="宋体" w:eastAsia="宋体" w:hAnsi="宋体" w:cs="宋体"/>
                <w:sz w:val="21"/>
                <w:szCs w:val="21"/>
              </w:rPr>
              <w:t>18</w:t>
            </w:r>
          </w:p>
        </w:tc>
      </w:tr>
      <w:tr w:rsidR="00C406C2" w14:paraId="0FCC65CA" w14:textId="77777777">
        <w:trPr>
          <w:trHeight w:hRule="exact" w:val="476"/>
          <w:jc w:val="center"/>
        </w:trPr>
        <w:tc>
          <w:tcPr>
            <w:tcW w:w="2858" w:type="dxa"/>
            <w:tcMar>
              <w:top w:w="0" w:type="dxa"/>
              <w:left w:w="108" w:type="dxa"/>
              <w:bottom w:w="0" w:type="dxa"/>
              <w:right w:w="108" w:type="dxa"/>
            </w:tcMar>
            <w:vAlign w:val="center"/>
          </w:tcPr>
          <w:p w14:paraId="2219E89E"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考试</w:t>
            </w:r>
          </w:p>
        </w:tc>
        <w:tc>
          <w:tcPr>
            <w:tcW w:w="1177" w:type="dxa"/>
            <w:tcMar>
              <w:top w:w="0" w:type="dxa"/>
              <w:left w:w="108" w:type="dxa"/>
              <w:bottom w:w="0" w:type="dxa"/>
              <w:right w:w="108" w:type="dxa"/>
            </w:tcMar>
            <w:vAlign w:val="center"/>
          </w:tcPr>
          <w:p w14:paraId="56FDB83C"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09" w:type="dxa"/>
            <w:tcMar>
              <w:top w:w="0" w:type="dxa"/>
              <w:left w:w="108" w:type="dxa"/>
              <w:bottom w:w="0" w:type="dxa"/>
              <w:right w:w="108" w:type="dxa"/>
            </w:tcMar>
            <w:vAlign w:val="center"/>
          </w:tcPr>
          <w:p w14:paraId="5E91B089"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166" w:type="dxa"/>
            <w:tcMar>
              <w:top w:w="0" w:type="dxa"/>
              <w:left w:w="108" w:type="dxa"/>
              <w:bottom w:w="0" w:type="dxa"/>
              <w:right w:w="108" w:type="dxa"/>
            </w:tcMar>
            <w:vAlign w:val="center"/>
          </w:tcPr>
          <w:p w14:paraId="162E505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93" w:type="dxa"/>
            <w:tcMar>
              <w:top w:w="0" w:type="dxa"/>
              <w:left w:w="108" w:type="dxa"/>
              <w:bottom w:w="0" w:type="dxa"/>
              <w:right w:w="108" w:type="dxa"/>
            </w:tcMar>
            <w:vAlign w:val="center"/>
          </w:tcPr>
          <w:p w14:paraId="09CCC18C"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87" w:type="dxa"/>
            <w:tcMar>
              <w:top w:w="0" w:type="dxa"/>
              <w:left w:w="108" w:type="dxa"/>
              <w:bottom w:w="0" w:type="dxa"/>
              <w:right w:w="108" w:type="dxa"/>
            </w:tcMar>
            <w:vAlign w:val="center"/>
          </w:tcPr>
          <w:p w14:paraId="0F29C438"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166" w:type="dxa"/>
            <w:tcMar>
              <w:top w:w="0" w:type="dxa"/>
              <w:left w:w="108" w:type="dxa"/>
              <w:bottom w:w="0" w:type="dxa"/>
              <w:right w:w="108" w:type="dxa"/>
            </w:tcMar>
            <w:vAlign w:val="center"/>
          </w:tcPr>
          <w:p w14:paraId="50596033"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r>
      <w:tr w:rsidR="00C406C2" w14:paraId="5E5079C6" w14:textId="77777777">
        <w:trPr>
          <w:trHeight w:hRule="exact" w:val="476"/>
          <w:jc w:val="center"/>
        </w:trPr>
        <w:tc>
          <w:tcPr>
            <w:tcW w:w="2858" w:type="dxa"/>
            <w:tcMar>
              <w:top w:w="0" w:type="dxa"/>
              <w:left w:w="108" w:type="dxa"/>
              <w:bottom w:w="0" w:type="dxa"/>
              <w:right w:w="108" w:type="dxa"/>
            </w:tcMar>
            <w:vAlign w:val="center"/>
          </w:tcPr>
          <w:p w14:paraId="2F69A105"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入学教育及军训</w:t>
            </w:r>
          </w:p>
        </w:tc>
        <w:tc>
          <w:tcPr>
            <w:tcW w:w="1177" w:type="dxa"/>
            <w:tcMar>
              <w:top w:w="0" w:type="dxa"/>
              <w:left w:w="108" w:type="dxa"/>
              <w:bottom w:w="0" w:type="dxa"/>
              <w:right w:w="108" w:type="dxa"/>
            </w:tcMar>
            <w:vAlign w:val="center"/>
          </w:tcPr>
          <w:p w14:paraId="0252FDDC"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w:t>
            </w:r>
          </w:p>
        </w:tc>
        <w:tc>
          <w:tcPr>
            <w:tcW w:w="1009" w:type="dxa"/>
            <w:tcMar>
              <w:top w:w="0" w:type="dxa"/>
              <w:left w:w="108" w:type="dxa"/>
              <w:bottom w:w="0" w:type="dxa"/>
              <w:right w:w="108" w:type="dxa"/>
            </w:tcMar>
            <w:vAlign w:val="center"/>
          </w:tcPr>
          <w:p w14:paraId="44E18783" w14:textId="77777777" w:rsidR="00C406C2" w:rsidRDefault="00C406C2" w:rsidP="00BA3024">
            <w:pPr>
              <w:spacing w:line="360" w:lineRule="auto"/>
              <w:jc w:val="center"/>
              <w:rPr>
                <w:rFonts w:ascii="宋体" w:eastAsia="宋体" w:hAnsi="宋体" w:cs="宋体"/>
                <w:sz w:val="21"/>
                <w:szCs w:val="21"/>
              </w:rPr>
            </w:pPr>
          </w:p>
        </w:tc>
        <w:tc>
          <w:tcPr>
            <w:tcW w:w="1166" w:type="dxa"/>
            <w:tcMar>
              <w:top w:w="0" w:type="dxa"/>
              <w:left w:w="108" w:type="dxa"/>
              <w:bottom w:w="0" w:type="dxa"/>
              <w:right w:w="108" w:type="dxa"/>
            </w:tcMar>
            <w:vAlign w:val="center"/>
          </w:tcPr>
          <w:p w14:paraId="1B1874FA" w14:textId="77777777" w:rsidR="00C406C2" w:rsidRDefault="00C406C2" w:rsidP="00BA3024">
            <w:pPr>
              <w:spacing w:line="360" w:lineRule="auto"/>
              <w:jc w:val="center"/>
              <w:rPr>
                <w:rFonts w:ascii="宋体" w:eastAsia="宋体" w:hAnsi="宋体" w:cs="宋体"/>
                <w:sz w:val="21"/>
                <w:szCs w:val="21"/>
              </w:rPr>
            </w:pPr>
          </w:p>
        </w:tc>
        <w:tc>
          <w:tcPr>
            <w:tcW w:w="1093" w:type="dxa"/>
            <w:tcMar>
              <w:top w:w="0" w:type="dxa"/>
              <w:left w:w="108" w:type="dxa"/>
              <w:bottom w:w="0" w:type="dxa"/>
              <w:right w:w="108" w:type="dxa"/>
            </w:tcMar>
            <w:vAlign w:val="center"/>
          </w:tcPr>
          <w:p w14:paraId="144C50C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w:t>
            </w:r>
          </w:p>
        </w:tc>
        <w:tc>
          <w:tcPr>
            <w:tcW w:w="1087" w:type="dxa"/>
            <w:tcMar>
              <w:top w:w="0" w:type="dxa"/>
              <w:left w:w="108" w:type="dxa"/>
              <w:bottom w:w="0" w:type="dxa"/>
              <w:right w:w="108" w:type="dxa"/>
            </w:tcMar>
            <w:vAlign w:val="center"/>
          </w:tcPr>
          <w:p w14:paraId="4EC36703" w14:textId="77777777" w:rsidR="00C406C2" w:rsidRDefault="00C406C2" w:rsidP="00BA3024">
            <w:pPr>
              <w:spacing w:line="360" w:lineRule="auto"/>
              <w:jc w:val="center"/>
              <w:rPr>
                <w:rFonts w:ascii="宋体" w:eastAsia="宋体" w:hAnsi="宋体" w:cs="宋体"/>
                <w:sz w:val="21"/>
                <w:szCs w:val="21"/>
              </w:rPr>
            </w:pPr>
          </w:p>
        </w:tc>
        <w:tc>
          <w:tcPr>
            <w:tcW w:w="1166" w:type="dxa"/>
            <w:tcMar>
              <w:top w:w="0" w:type="dxa"/>
              <w:left w:w="108" w:type="dxa"/>
              <w:bottom w:w="0" w:type="dxa"/>
              <w:right w:w="108" w:type="dxa"/>
            </w:tcMar>
            <w:vAlign w:val="center"/>
          </w:tcPr>
          <w:p w14:paraId="3953C8F0" w14:textId="77777777" w:rsidR="00C406C2" w:rsidRDefault="00C406C2" w:rsidP="00BA3024">
            <w:pPr>
              <w:spacing w:line="360" w:lineRule="auto"/>
              <w:jc w:val="center"/>
              <w:rPr>
                <w:rFonts w:ascii="宋体" w:eastAsia="宋体" w:hAnsi="宋体" w:cs="宋体"/>
                <w:sz w:val="21"/>
                <w:szCs w:val="21"/>
              </w:rPr>
            </w:pPr>
          </w:p>
        </w:tc>
      </w:tr>
      <w:tr w:rsidR="00C406C2" w14:paraId="04D4C3CF" w14:textId="77777777">
        <w:trPr>
          <w:trHeight w:hRule="exact" w:val="476"/>
          <w:jc w:val="center"/>
        </w:trPr>
        <w:tc>
          <w:tcPr>
            <w:tcW w:w="2858" w:type="dxa"/>
            <w:tcMar>
              <w:top w:w="0" w:type="dxa"/>
              <w:left w:w="108" w:type="dxa"/>
              <w:bottom w:w="0" w:type="dxa"/>
              <w:right w:w="108" w:type="dxa"/>
            </w:tcMar>
            <w:vAlign w:val="center"/>
          </w:tcPr>
          <w:p w14:paraId="505C91EC"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毕业教育</w:t>
            </w:r>
          </w:p>
        </w:tc>
        <w:tc>
          <w:tcPr>
            <w:tcW w:w="1177" w:type="dxa"/>
            <w:tcMar>
              <w:top w:w="0" w:type="dxa"/>
              <w:left w:w="108" w:type="dxa"/>
              <w:bottom w:w="0" w:type="dxa"/>
              <w:right w:w="108" w:type="dxa"/>
            </w:tcMar>
            <w:vAlign w:val="center"/>
          </w:tcPr>
          <w:p w14:paraId="0A56E148" w14:textId="77777777" w:rsidR="00C406C2" w:rsidRDefault="00C406C2" w:rsidP="00BA3024">
            <w:pPr>
              <w:spacing w:line="360" w:lineRule="auto"/>
              <w:jc w:val="center"/>
              <w:rPr>
                <w:rFonts w:ascii="宋体" w:eastAsia="宋体" w:hAnsi="宋体"/>
                <w:sz w:val="21"/>
                <w:szCs w:val="21"/>
              </w:rPr>
            </w:pPr>
          </w:p>
        </w:tc>
        <w:tc>
          <w:tcPr>
            <w:tcW w:w="1009" w:type="dxa"/>
            <w:tcMar>
              <w:top w:w="0" w:type="dxa"/>
              <w:left w:w="108" w:type="dxa"/>
              <w:bottom w:w="0" w:type="dxa"/>
              <w:right w:w="108" w:type="dxa"/>
            </w:tcMar>
            <w:vAlign w:val="center"/>
          </w:tcPr>
          <w:p w14:paraId="420D32C4" w14:textId="77777777" w:rsidR="00C406C2" w:rsidRDefault="00C406C2" w:rsidP="00BA3024">
            <w:pPr>
              <w:spacing w:line="360" w:lineRule="auto"/>
              <w:jc w:val="center"/>
              <w:rPr>
                <w:rFonts w:ascii="宋体" w:eastAsia="宋体" w:hAnsi="宋体"/>
                <w:sz w:val="21"/>
                <w:szCs w:val="21"/>
              </w:rPr>
            </w:pPr>
          </w:p>
        </w:tc>
        <w:tc>
          <w:tcPr>
            <w:tcW w:w="1166" w:type="dxa"/>
            <w:tcMar>
              <w:top w:w="0" w:type="dxa"/>
              <w:left w:w="108" w:type="dxa"/>
              <w:bottom w:w="0" w:type="dxa"/>
              <w:right w:w="108" w:type="dxa"/>
            </w:tcMar>
            <w:vAlign w:val="center"/>
          </w:tcPr>
          <w:p w14:paraId="0F61581B" w14:textId="77777777" w:rsidR="00C406C2" w:rsidRDefault="00C406C2" w:rsidP="00BA3024">
            <w:pPr>
              <w:spacing w:line="360" w:lineRule="auto"/>
              <w:jc w:val="center"/>
              <w:rPr>
                <w:rFonts w:ascii="宋体" w:eastAsia="宋体" w:hAnsi="宋体"/>
                <w:sz w:val="21"/>
                <w:szCs w:val="21"/>
              </w:rPr>
            </w:pPr>
          </w:p>
        </w:tc>
        <w:tc>
          <w:tcPr>
            <w:tcW w:w="1093" w:type="dxa"/>
            <w:tcMar>
              <w:top w:w="0" w:type="dxa"/>
              <w:left w:w="108" w:type="dxa"/>
              <w:bottom w:w="0" w:type="dxa"/>
              <w:right w:w="108" w:type="dxa"/>
            </w:tcMar>
            <w:vAlign w:val="center"/>
          </w:tcPr>
          <w:p w14:paraId="247DC18D" w14:textId="77777777" w:rsidR="00C406C2" w:rsidRDefault="00C406C2" w:rsidP="00BA3024">
            <w:pPr>
              <w:spacing w:line="360" w:lineRule="auto"/>
              <w:jc w:val="center"/>
              <w:rPr>
                <w:rFonts w:ascii="宋体" w:eastAsia="宋体" w:hAnsi="宋体"/>
                <w:sz w:val="21"/>
                <w:szCs w:val="21"/>
              </w:rPr>
            </w:pPr>
          </w:p>
        </w:tc>
        <w:tc>
          <w:tcPr>
            <w:tcW w:w="1087" w:type="dxa"/>
            <w:tcMar>
              <w:top w:w="0" w:type="dxa"/>
              <w:left w:w="108" w:type="dxa"/>
              <w:bottom w:w="0" w:type="dxa"/>
              <w:right w:w="108" w:type="dxa"/>
            </w:tcMar>
            <w:vAlign w:val="center"/>
          </w:tcPr>
          <w:p w14:paraId="07770B7A" w14:textId="77777777" w:rsidR="00C406C2" w:rsidRDefault="00C406C2" w:rsidP="00BA3024">
            <w:pPr>
              <w:spacing w:line="360" w:lineRule="auto"/>
              <w:jc w:val="center"/>
              <w:rPr>
                <w:rFonts w:ascii="宋体" w:eastAsia="宋体" w:hAnsi="宋体"/>
                <w:sz w:val="21"/>
                <w:szCs w:val="21"/>
              </w:rPr>
            </w:pPr>
          </w:p>
        </w:tc>
        <w:tc>
          <w:tcPr>
            <w:tcW w:w="1166" w:type="dxa"/>
            <w:tcMar>
              <w:top w:w="0" w:type="dxa"/>
              <w:left w:w="108" w:type="dxa"/>
              <w:bottom w:w="0" w:type="dxa"/>
              <w:right w:w="108" w:type="dxa"/>
            </w:tcMar>
            <w:vAlign w:val="center"/>
          </w:tcPr>
          <w:p w14:paraId="7D000535" w14:textId="77777777" w:rsidR="00C406C2" w:rsidRDefault="00C406C2" w:rsidP="00BA3024">
            <w:pPr>
              <w:spacing w:line="360" w:lineRule="auto"/>
              <w:jc w:val="center"/>
              <w:rPr>
                <w:rFonts w:ascii="宋体" w:eastAsia="宋体" w:hAnsi="宋体"/>
                <w:sz w:val="21"/>
                <w:szCs w:val="21"/>
              </w:rPr>
            </w:pPr>
          </w:p>
        </w:tc>
      </w:tr>
      <w:tr w:rsidR="00C406C2" w14:paraId="43309D4A" w14:textId="77777777">
        <w:trPr>
          <w:trHeight w:hRule="exact" w:val="476"/>
          <w:jc w:val="center"/>
        </w:trPr>
        <w:tc>
          <w:tcPr>
            <w:tcW w:w="2858" w:type="dxa"/>
            <w:tcMar>
              <w:top w:w="0" w:type="dxa"/>
              <w:left w:w="108" w:type="dxa"/>
              <w:bottom w:w="0" w:type="dxa"/>
              <w:right w:w="108" w:type="dxa"/>
            </w:tcMar>
            <w:vAlign w:val="center"/>
          </w:tcPr>
          <w:p w14:paraId="716891EC"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机动</w:t>
            </w:r>
          </w:p>
        </w:tc>
        <w:tc>
          <w:tcPr>
            <w:tcW w:w="1177" w:type="dxa"/>
            <w:tcMar>
              <w:top w:w="0" w:type="dxa"/>
              <w:left w:w="108" w:type="dxa"/>
              <w:bottom w:w="0" w:type="dxa"/>
              <w:right w:w="108" w:type="dxa"/>
            </w:tcMar>
            <w:vAlign w:val="center"/>
          </w:tcPr>
          <w:p w14:paraId="53B2EDA4"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09" w:type="dxa"/>
            <w:tcMar>
              <w:top w:w="0" w:type="dxa"/>
              <w:left w:w="108" w:type="dxa"/>
              <w:bottom w:w="0" w:type="dxa"/>
              <w:right w:w="108" w:type="dxa"/>
            </w:tcMar>
            <w:vAlign w:val="center"/>
          </w:tcPr>
          <w:p w14:paraId="12537D6E"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166" w:type="dxa"/>
            <w:tcMar>
              <w:top w:w="0" w:type="dxa"/>
              <w:left w:w="108" w:type="dxa"/>
              <w:bottom w:w="0" w:type="dxa"/>
              <w:right w:w="108" w:type="dxa"/>
            </w:tcMar>
            <w:vAlign w:val="center"/>
          </w:tcPr>
          <w:p w14:paraId="27FF9810"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93" w:type="dxa"/>
            <w:tcMar>
              <w:top w:w="0" w:type="dxa"/>
              <w:left w:w="108" w:type="dxa"/>
              <w:bottom w:w="0" w:type="dxa"/>
              <w:right w:w="108" w:type="dxa"/>
            </w:tcMar>
            <w:vAlign w:val="center"/>
          </w:tcPr>
          <w:p w14:paraId="13797302"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087" w:type="dxa"/>
            <w:tcMar>
              <w:top w:w="0" w:type="dxa"/>
              <w:left w:w="108" w:type="dxa"/>
              <w:bottom w:w="0" w:type="dxa"/>
              <w:right w:w="108" w:type="dxa"/>
            </w:tcMar>
            <w:vAlign w:val="center"/>
          </w:tcPr>
          <w:p w14:paraId="353DDB5C"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1166" w:type="dxa"/>
            <w:tcMar>
              <w:top w:w="0" w:type="dxa"/>
              <w:left w:w="108" w:type="dxa"/>
              <w:bottom w:w="0" w:type="dxa"/>
              <w:right w:w="108" w:type="dxa"/>
            </w:tcMar>
            <w:vAlign w:val="center"/>
          </w:tcPr>
          <w:p w14:paraId="211524C7"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1</w:t>
            </w:r>
          </w:p>
        </w:tc>
      </w:tr>
      <w:tr w:rsidR="00C406C2" w14:paraId="7AE4E1D0" w14:textId="77777777">
        <w:trPr>
          <w:trHeight w:hRule="exact" w:val="476"/>
          <w:jc w:val="center"/>
        </w:trPr>
        <w:tc>
          <w:tcPr>
            <w:tcW w:w="2858" w:type="dxa"/>
            <w:tcMar>
              <w:top w:w="0" w:type="dxa"/>
              <w:left w:w="108" w:type="dxa"/>
              <w:bottom w:w="0" w:type="dxa"/>
              <w:right w:w="108" w:type="dxa"/>
            </w:tcMar>
            <w:vAlign w:val="center"/>
          </w:tcPr>
          <w:p w14:paraId="3B0F0629"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节假日</w:t>
            </w:r>
            <w:r>
              <w:rPr>
                <w:rFonts w:ascii="宋体" w:eastAsia="宋体" w:hAnsi="宋体" w:cs="宋体"/>
                <w:sz w:val="21"/>
                <w:szCs w:val="21"/>
              </w:rPr>
              <w:t>/</w:t>
            </w:r>
            <w:r>
              <w:rPr>
                <w:rFonts w:ascii="宋体" w:eastAsia="宋体" w:hAnsi="宋体" w:cs="宋体" w:hint="eastAsia"/>
                <w:sz w:val="21"/>
                <w:szCs w:val="21"/>
              </w:rPr>
              <w:t>寒暑假</w:t>
            </w:r>
          </w:p>
        </w:tc>
        <w:tc>
          <w:tcPr>
            <w:tcW w:w="1177" w:type="dxa"/>
            <w:tcMar>
              <w:top w:w="0" w:type="dxa"/>
              <w:left w:w="108" w:type="dxa"/>
              <w:bottom w:w="0" w:type="dxa"/>
              <w:right w:w="108" w:type="dxa"/>
            </w:tcMar>
            <w:vAlign w:val="center"/>
          </w:tcPr>
          <w:p w14:paraId="4A6C2A69"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5</w:t>
            </w:r>
          </w:p>
        </w:tc>
        <w:tc>
          <w:tcPr>
            <w:tcW w:w="1009" w:type="dxa"/>
            <w:tcMar>
              <w:top w:w="0" w:type="dxa"/>
              <w:left w:w="108" w:type="dxa"/>
              <w:bottom w:w="0" w:type="dxa"/>
              <w:right w:w="108" w:type="dxa"/>
            </w:tcMar>
            <w:vAlign w:val="center"/>
          </w:tcPr>
          <w:p w14:paraId="32A3DDFB"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7</w:t>
            </w:r>
          </w:p>
        </w:tc>
        <w:tc>
          <w:tcPr>
            <w:tcW w:w="1166" w:type="dxa"/>
            <w:tcMar>
              <w:top w:w="0" w:type="dxa"/>
              <w:left w:w="108" w:type="dxa"/>
              <w:bottom w:w="0" w:type="dxa"/>
              <w:right w:w="108" w:type="dxa"/>
            </w:tcMar>
            <w:vAlign w:val="center"/>
          </w:tcPr>
          <w:p w14:paraId="5387A5DF"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5</w:t>
            </w:r>
          </w:p>
        </w:tc>
        <w:tc>
          <w:tcPr>
            <w:tcW w:w="1093" w:type="dxa"/>
            <w:tcMar>
              <w:top w:w="0" w:type="dxa"/>
              <w:left w:w="108" w:type="dxa"/>
              <w:bottom w:w="0" w:type="dxa"/>
              <w:right w:w="108" w:type="dxa"/>
            </w:tcMar>
            <w:vAlign w:val="center"/>
          </w:tcPr>
          <w:p w14:paraId="15F344FD"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5</w:t>
            </w:r>
          </w:p>
        </w:tc>
        <w:tc>
          <w:tcPr>
            <w:tcW w:w="1087" w:type="dxa"/>
            <w:tcMar>
              <w:top w:w="0" w:type="dxa"/>
              <w:left w:w="108" w:type="dxa"/>
              <w:bottom w:w="0" w:type="dxa"/>
              <w:right w:w="108" w:type="dxa"/>
            </w:tcMar>
            <w:vAlign w:val="center"/>
          </w:tcPr>
          <w:p w14:paraId="30AA63BF"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7</w:t>
            </w:r>
          </w:p>
        </w:tc>
        <w:tc>
          <w:tcPr>
            <w:tcW w:w="1166" w:type="dxa"/>
            <w:tcMar>
              <w:top w:w="0" w:type="dxa"/>
              <w:left w:w="108" w:type="dxa"/>
              <w:bottom w:w="0" w:type="dxa"/>
              <w:right w:w="108" w:type="dxa"/>
            </w:tcMar>
            <w:vAlign w:val="center"/>
          </w:tcPr>
          <w:p w14:paraId="13C154F4"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5</w:t>
            </w:r>
          </w:p>
        </w:tc>
      </w:tr>
      <w:tr w:rsidR="00C406C2" w14:paraId="14C0941B" w14:textId="77777777">
        <w:trPr>
          <w:trHeight w:hRule="exact" w:val="476"/>
          <w:jc w:val="center"/>
        </w:trPr>
        <w:tc>
          <w:tcPr>
            <w:tcW w:w="2858" w:type="dxa"/>
            <w:tcMar>
              <w:top w:w="0" w:type="dxa"/>
              <w:left w:w="108" w:type="dxa"/>
              <w:bottom w:w="0" w:type="dxa"/>
              <w:right w:w="108" w:type="dxa"/>
            </w:tcMar>
            <w:vAlign w:val="center"/>
          </w:tcPr>
          <w:p w14:paraId="39B7EC36" w14:textId="77777777" w:rsidR="00C406C2" w:rsidRDefault="00C406C2">
            <w:pPr>
              <w:spacing w:line="360" w:lineRule="auto"/>
              <w:jc w:val="center"/>
              <w:rPr>
                <w:rFonts w:ascii="宋体" w:eastAsia="宋体" w:hAnsi="宋体"/>
                <w:sz w:val="21"/>
                <w:szCs w:val="21"/>
              </w:rPr>
            </w:pPr>
            <w:r>
              <w:rPr>
                <w:rFonts w:ascii="宋体" w:eastAsia="宋体" w:hAnsi="宋体" w:cs="宋体" w:hint="eastAsia"/>
                <w:sz w:val="21"/>
                <w:szCs w:val="21"/>
              </w:rPr>
              <w:t>合计</w:t>
            </w:r>
          </w:p>
        </w:tc>
        <w:tc>
          <w:tcPr>
            <w:tcW w:w="1177" w:type="dxa"/>
            <w:tcMar>
              <w:top w:w="0" w:type="dxa"/>
              <w:left w:w="108" w:type="dxa"/>
              <w:bottom w:w="0" w:type="dxa"/>
              <w:right w:w="108" w:type="dxa"/>
            </w:tcMar>
            <w:vAlign w:val="center"/>
          </w:tcPr>
          <w:p w14:paraId="5FEDB300"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25</w:t>
            </w:r>
          </w:p>
        </w:tc>
        <w:tc>
          <w:tcPr>
            <w:tcW w:w="1009" w:type="dxa"/>
            <w:tcMar>
              <w:top w:w="0" w:type="dxa"/>
              <w:left w:w="108" w:type="dxa"/>
              <w:bottom w:w="0" w:type="dxa"/>
              <w:right w:w="108" w:type="dxa"/>
            </w:tcMar>
            <w:vAlign w:val="center"/>
          </w:tcPr>
          <w:p w14:paraId="3CF8E99B"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27</w:t>
            </w:r>
          </w:p>
        </w:tc>
        <w:tc>
          <w:tcPr>
            <w:tcW w:w="1166" w:type="dxa"/>
            <w:tcMar>
              <w:top w:w="0" w:type="dxa"/>
              <w:left w:w="108" w:type="dxa"/>
              <w:bottom w:w="0" w:type="dxa"/>
              <w:right w:w="108" w:type="dxa"/>
            </w:tcMar>
            <w:vAlign w:val="center"/>
          </w:tcPr>
          <w:p w14:paraId="3426BAA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27</w:t>
            </w:r>
          </w:p>
        </w:tc>
        <w:tc>
          <w:tcPr>
            <w:tcW w:w="1093" w:type="dxa"/>
            <w:tcMar>
              <w:top w:w="0" w:type="dxa"/>
              <w:left w:w="108" w:type="dxa"/>
              <w:bottom w:w="0" w:type="dxa"/>
              <w:right w:w="108" w:type="dxa"/>
            </w:tcMar>
            <w:vAlign w:val="center"/>
          </w:tcPr>
          <w:p w14:paraId="4CD335E4"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25</w:t>
            </w:r>
          </w:p>
        </w:tc>
        <w:tc>
          <w:tcPr>
            <w:tcW w:w="1087" w:type="dxa"/>
            <w:tcMar>
              <w:top w:w="0" w:type="dxa"/>
              <w:left w:w="108" w:type="dxa"/>
              <w:bottom w:w="0" w:type="dxa"/>
              <w:right w:w="108" w:type="dxa"/>
            </w:tcMar>
            <w:vAlign w:val="center"/>
          </w:tcPr>
          <w:p w14:paraId="5DC73F8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27</w:t>
            </w:r>
          </w:p>
        </w:tc>
        <w:tc>
          <w:tcPr>
            <w:tcW w:w="1166" w:type="dxa"/>
            <w:tcMar>
              <w:top w:w="0" w:type="dxa"/>
              <w:left w:w="108" w:type="dxa"/>
              <w:bottom w:w="0" w:type="dxa"/>
              <w:right w:w="108" w:type="dxa"/>
            </w:tcMar>
            <w:vAlign w:val="center"/>
          </w:tcPr>
          <w:p w14:paraId="3FDCCD66" w14:textId="77777777" w:rsidR="00C406C2" w:rsidRDefault="00C406C2" w:rsidP="00BA3024">
            <w:pPr>
              <w:spacing w:line="360" w:lineRule="auto"/>
              <w:jc w:val="center"/>
              <w:rPr>
                <w:rFonts w:ascii="宋体" w:eastAsia="宋体" w:hAnsi="宋体" w:cs="宋体"/>
                <w:sz w:val="21"/>
                <w:szCs w:val="21"/>
              </w:rPr>
            </w:pPr>
            <w:r>
              <w:rPr>
                <w:rFonts w:ascii="宋体" w:eastAsia="宋体" w:hAnsi="宋体" w:cs="宋体"/>
                <w:sz w:val="21"/>
                <w:szCs w:val="21"/>
              </w:rPr>
              <w:t>27</w:t>
            </w:r>
          </w:p>
        </w:tc>
      </w:tr>
    </w:tbl>
    <w:p w14:paraId="3AFE7F50" w14:textId="77777777" w:rsidR="00C406C2" w:rsidRDefault="00C406C2" w:rsidP="00C406C2">
      <w:pPr>
        <w:overflowPunct w:val="0"/>
        <w:adjustRightInd w:val="0"/>
        <w:spacing w:line="360" w:lineRule="exact"/>
        <w:ind w:firstLineChars="200" w:firstLine="480"/>
        <w:outlineLvl w:val="0"/>
        <w:rPr>
          <w:rFonts w:ascii="宋体" w:eastAsia="宋体" w:hAnsi="宋体"/>
          <w:sz w:val="24"/>
          <w:szCs w:val="24"/>
        </w:rPr>
      </w:pPr>
    </w:p>
    <w:p w14:paraId="5067000C" w14:textId="77777777" w:rsidR="00C406C2" w:rsidRDefault="00555BDB" w:rsidP="005C7997">
      <w:pPr>
        <w:overflowPunct w:val="0"/>
        <w:adjustRightInd w:val="0"/>
        <w:spacing w:line="360" w:lineRule="exact"/>
        <w:ind w:firstLineChars="200" w:firstLine="640"/>
        <w:outlineLvl w:val="0"/>
        <w:rPr>
          <w:rFonts w:ascii="宋体" w:eastAsia="宋体" w:hAnsi="宋体"/>
          <w:b/>
          <w:bCs/>
        </w:rPr>
      </w:pPr>
      <w:r>
        <w:rPr>
          <w:rFonts w:ascii="黑体" w:eastAsia="黑体" w:hAnsi="黑体" w:cs="黑体" w:hint="eastAsia"/>
        </w:rPr>
        <w:t>九</w:t>
      </w:r>
      <w:r w:rsidR="00C406C2">
        <w:rPr>
          <w:rFonts w:ascii="黑体" w:eastAsia="黑体" w:hAnsi="黑体" w:cs="黑体" w:hint="eastAsia"/>
        </w:rPr>
        <w:t>、教学进程总体安排</w:t>
      </w:r>
    </w:p>
    <w:p w14:paraId="1A7999FD"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教学进程总体安排是对本专业技术技能人才培养、教育教学实施进程的总体</w:t>
      </w:r>
      <w:r>
        <w:rPr>
          <w:rFonts w:ascii="宋体" w:eastAsia="宋体" w:hAnsi="宋体" w:cs="宋体" w:hint="eastAsia"/>
          <w:sz w:val="24"/>
          <w:szCs w:val="24"/>
        </w:rPr>
        <w:lastRenderedPageBreak/>
        <w:t>安排，是专业人才培养模式的具体体现，学校应尊重学生的学习规律，科学构建课程体系，注重公共基础课程与专业课程的衔接，优化课程安排次序，明确学期周数分配，科学编制教学进程安排表</w:t>
      </w:r>
      <w:r w:rsidR="00555BDB">
        <w:rPr>
          <w:rFonts w:ascii="宋体" w:eastAsia="宋体" w:hAnsi="宋体" w:cs="宋体" w:hint="eastAsia"/>
          <w:sz w:val="24"/>
          <w:szCs w:val="24"/>
        </w:rPr>
        <w:t>（见附录）</w:t>
      </w:r>
      <w:r>
        <w:rPr>
          <w:rFonts w:ascii="宋体" w:eastAsia="宋体" w:hAnsi="宋体" w:cs="宋体" w:hint="eastAsia"/>
          <w:sz w:val="24"/>
          <w:szCs w:val="24"/>
        </w:rPr>
        <w:t>。</w:t>
      </w:r>
    </w:p>
    <w:p w14:paraId="46153947" w14:textId="77777777" w:rsidR="00C406C2" w:rsidRDefault="00555BDB" w:rsidP="005C7997">
      <w:pPr>
        <w:overflowPunct w:val="0"/>
        <w:adjustRightInd w:val="0"/>
        <w:ind w:firstLineChars="200" w:firstLine="640"/>
        <w:outlineLvl w:val="0"/>
        <w:rPr>
          <w:rFonts w:ascii="黑体" w:eastAsia="黑体" w:hAnsi="黑体"/>
        </w:rPr>
      </w:pPr>
      <w:r>
        <w:rPr>
          <w:rFonts w:ascii="黑体" w:eastAsia="黑体" w:hAnsi="黑体" w:cs="黑体" w:hint="eastAsia"/>
        </w:rPr>
        <w:t>十</w:t>
      </w:r>
      <w:r w:rsidR="00C406C2">
        <w:rPr>
          <w:rFonts w:ascii="黑体" w:eastAsia="黑体" w:hAnsi="黑体" w:cs="黑体" w:hint="eastAsia"/>
        </w:rPr>
        <w:t>、实施保障</w:t>
      </w:r>
    </w:p>
    <w:p w14:paraId="374345BD" w14:textId="77777777" w:rsidR="00387D66" w:rsidRPr="00387D66" w:rsidRDefault="00387D66" w:rsidP="00387D66">
      <w:pPr>
        <w:overflowPunct w:val="0"/>
        <w:adjustRightInd w:val="0"/>
        <w:spacing w:line="360" w:lineRule="exact"/>
        <w:ind w:firstLineChars="200" w:firstLine="643"/>
        <w:outlineLvl w:val="0"/>
        <w:rPr>
          <w:rFonts w:ascii="楷体_GB2312" w:eastAsia="楷体_GB2312" w:hAnsi="楷体_GB2312" w:cs="楷体_GB2312"/>
          <w:b/>
          <w:bCs/>
        </w:rPr>
      </w:pPr>
      <w:r w:rsidRPr="00387D66">
        <w:rPr>
          <w:rFonts w:ascii="楷体_GB2312" w:eastAsia="楷体_GB2312" w:hAnsi="楷体_GB2312" w:cs="楷体_GB2312" w:hint="eastAsia"/>
          <w:b/>
          <w:bCs/>
        </w:rPr>
        <w:t>（一）师资队伍</w:t>
      </w:r>
    </w:p>
    <w:p w14:paraId="2AD7418C" w14:textId="62FF6156" w:rsidR="00387D66" w:rsidRDefault="00387D66" w:rsidP="00387D66">
      <w:pPr>
        <w:overflowPunct w:val="0"/>
        <w:adjustRightInd w:val="0"/>
        <w:spacing w:line="360" w:lineRule="exact"/>
        <w:ind w:firstLineChars="200" w:firstLine="643"/>
        <w:outlineLvl w:val="0"/>
        <w:rPr>
          <w:rFonts w:ascii="楷体_GB2312" w:eastAsia="楷体_GB2312" w:hAnsi="楷体_GB2312" w:cs="楷体_GB2312"/>
          <w:b/>
          <w:bCs/>
        </w:rPr>
      </w:pPr>
      <w:r w:rsidRPr="00387D66">
        <w:rPr>
          <w:rFonts w:ascii="楷体_GB2312" w:eastAsia="楷体_GB2312" w:hAnsi="楷体_GB2312" w:cs="楷体_GB2312" w:hint="eastAsia"/>
          <w:b/>
          <w:bCs/>
        </w:rPr>
        <w:t>1.队伍结构</w:t>
      </w:r>
    </w:p>
    <w:p w14:paraId="66CF2420" w14:textId="77777777" w:rsidR="00227FC0" w:rsidRPr="00227FC0" w:rsidRDefault="00227FC0" w:rsidP="00227FC0">
      <w:pPr>
        <w:overflowPunct w:val="0"/>
        <w:adjustRightInd w:val="0"/>
        <w:spacing w:line="360" w:lineRule="exact"/>
        <w:ind w:firstLineChars="200" w:firstLine="480"/>
        <w:outlineLvl w:val="0"/>
        <w:rPr>
          <w:rFonts w:ascii="宋体" w:eastAsia="宋体" w:hAnsi="宋体" w:cs="宋体"/>
          <w:sz w:val="24"/>
          <w:szCs w:val="24"/>
        </w:rPr>
      </w:pPr>
      <w:r w:rsidRPr="00227FC0">
        <w:rPr>
          <w:rFonts w:ascii="宋体" w:eastAsia="宋体" w:hAnsi="宋体" w:cs="宋体" w:hint="eastAsia"/>
          <w:sz w:val="24"/>
          <w:szCs w:val="24"/>
        </w:rPr>
        <w:t>本专业现有专兼职教师37人，其中专任教师22人，其中教授1人、副教授3人、讲师16人、助教2人；全日制硕士研究生19人，双</w:t>
      </w:r>
      <w:proofErr w:type="gramStart"/>
      <w:r w:rsidRPr="00227FC0">
        <w:rPr>
          <w:rFonts w:ascii="宋体" w:eastAsia="宋体" w:hAnsi="宋体" w:cs="宋体" w:hint="eastAsia"/>
          <w:sz w:val="24"/>
          <w:szCs w:val="24"/>
        </w:rPr>
        <w:t>师素质</w:t>
      </w:r>
      <w:proofErr w:type="gramEnd"/>
      <w:r w:rsidRPr="00227FC0">
        <w:rPr>
          <w:rFonts w:ascii="宋体" w:eastAsia="宋体" w:hAnsi="宋体" w:cs="宋体" w:hint="eastAsia"/>
          <w:sz w:val="24"/>
          <w:szCs w:val="24"/>
        </w:rPr>
        <w:t>教师15人，双</w:t>
      </w:r>
      <w:proofErr w:type="gramStart"/>
      <w:r w:rsidRPr="00227FC0">
        <w:rPr>
          <w:rFonts w:ascii="宋体" w:eastAsia="宋体" w:hAnsi="宋体" w:cs="宋体" w:hint="eastAsia"/>
          <w:sz w:val="24"/>
          <w:szCs w:val="24"/>
        </w:rPr>
        <w:t>师素质教师占专业</w:t>
      </w:r>
      <w:proofErr w:type="gramEnd"/>
      <w:r w:rsidRPr="00227FC0">
        <w:rPr>
          <w:rFonts w:ascii="宋体" w:eastAsia="宋体" w:hAnsi="宋体" w:cs="宋体" w:hint="eastAsia"/>
          <w:sz w:val="24"/>
          <w:szCs w:val="24"/>
        </w:rPr>
        <w:t>教师的68%，外聘企事业单位高级职称教师15人；团队职称结构合理，具备培养设园艺技术专业人才的基本条件。</w:t>
      </w:r>
    </w:p>
    <w:p w14:paraId="0695AC79" w14:textId="77777777" w:rsidR="00387D66" w:rsidRPr="00A63348" w:rsidRDefault="00387D66" w:rsidP="00387D66">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2.专任教师</w:t>
      </w:r>
    </w:p>
    <w:p w14:paraId="37065A0D" w14:textId="4329A1C0" w:rsidR="00387D66" w:rsidRPr="00A63348" w:rsidRDefault="004B67BA" w:rsidP="002A21AC">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本专业专任教师</w:t>
      </w:r>
      <w:r w:rsidR="00387D66" w:rsidRPr="00A63348">
        <w:rPr>
          <w:rFonts w:ascii="宋体" w:eastAsia="宋体" w:hAnsi="宋体" w:cs="宋体" w:hint="eastAsia"/>
          <w:sz w:val="24"/>
          <w:szCs w:val="24"/>
        </w:rPr>
        <w:t>具有高校教师资格；有理想信念、有道德情操、有扎实学识、有仁爱之心；</w:t>
      </w:r>
      <w:bookmarkStart w:id="1" w:name="_Hlk54079104"/>
      <w:r w:rsidR="00387D66" w:rsidRPr="00A63348">
        <w:rPr>
          <w:rFonts w:ascii="宋体" w:eastAsia="宋体" w:hAnsi="宋体" w:cs="宋体" w:hint="eastAsia"/>
          <w:sz w:val="24"/>
          <w:szCs w:val="24"/>
        </w:rPr>
        <w:t>具有</w:t>
      </w:r>
      <w:r w:rsidRPr="00A63348">
        <w:rPr>
          <w:rFonts w:ascii="宋体" w:eastAsia="宋体" w:hAnsi="宋体" w:cs="宋体" w:hint="eastAsia"/>
          <w:sz w:val="24"/>
          <w:szCs w:val="24"/>
        </w:rPr>
        <w:t>园艺</w:t>
      </w:r>
      <w:bookmarkEnd w:id="1"/>
      <w:r w:rsidR="00A419E9" w:rsidRPr="00A63348">
        <w:rPr>
          <w:rFonts w:ascii="宋体" w:eastAsia="宋体" w:hAnsi="宋体" w:cs="宋体" w:hint="eastAsia"/>
          <w:sz w:val="24"/>
          <w:szCs w:val="24"/>
        </w:rPr>
        <w:t>技术</w:t>
      </w:r>
      <w:r w:rsidR="00387D66" w:rsidRPr="00A63348">
        <w:rPr>
          <w:rFonts w:ascii="宋体" w:eastAsia="宋体" w:hAnsi="宋体" w:cs="宋体" w:hint="eastAsia"/>
          <w:sz w:val="24"/>
          <w:szCs w:val="24"/>
        </w:rPr>
        <w:t>相关专业本科及以上学历，</w:t>
      </w:r>
      <w:r w:rsidRPr="00A63348">
        <w:rPr>
          <w:rFonts w:ascii="宋体" w:eastAsia="宋体" w:hAnsi="宋体" w:cs="宋体" w:hint="eastAsia"/>
          <w:sz w:val="24"/>
          <w:szCs w:val="24"/>
        </w:rPr>
        <w:t>具有</w:t>
      </w:r>
      <w:r w:rsidR="00387D66" w:rsidRPr="00A63348">
        <w:rPr>
          <w:rFonts w:ascii="宋体" w:eastAsia="宋体" w:hAnsi="宋体" w:cs="宋体" w:hint="eastAsia"/>
          <w:sz w:val="24"/>
          <w:szCs w:val="24"/>
        </w:rPr>
        <w:t>扎实的</w:t>
      </w:r>
      <w:r w:rsidRPr="00A63348">
        <w:rPr>
          <w:rFonts w:ascii="宋体" w:eastAsia="宋体" w:hAnsi="宋体" w:cs="宋体" w:hint="eastAsia"/>
          <w:sz w:val="24"/>
          <w:szCs w:val="24"/>
        </w:rPr>
        <w:t>园艺技术</w:t>
      </w:r>
      <w:r w:rsidR="00387D66" w:rsidRPr="00A63348">
        <w:rPr>
          <w:rFonts w:ascii="宋体" w:eastAsia="宋体" w:hAnsi="宋体" w:cs="宋体" w:hint="eastAsia"/>
          <w:sz w:val="24"/>
          <w:szCs w:val="24"/>
        </w:rPr>
        <w:t>相关理论功底和实践能力；具有信息化教学能力，能够开展课程教学改革和科学研究；每5年累计不少于6个月的企业实践经历。</w:t>
      </w:r>
    </w:p>
    <w:p w14:paraId="09B97221" w14:textId="77777777" w:rsidR="00387D66" w:rsidRPr="00A63348" w:rsidRDefault="00387D66" w:rsidP="00387D66">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3.专业带头人</w:t>
      </w:r>
    </w:p>
    <w:p w14:paraId="2A5C0174" w14:textId="02780421" w:rsidR="00387D66" w:rsidRPr="00A63348" w:rsidRDefault="00A419E9" w:rsidP="002A21AC">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本</w:t>
      </w:r>
      <w:proofErr w:type="gramStart"/>
      <w:r w:rsidRPr="00A63348">
        <w:rPr>
          <w:rFonts w:ascii="宋体" w:eastAsia="宋体" w:hAnsi="宋体" w:cs="宋体" w:hint="eastAsia"/>
          <w:sz w:val="24"/>
          <w:szCs w:val="24"/>
        </w:rPr>
        <w:t>专业专业</w:t>
      </w:r>
      <w:proofErr w:type="gramEnd"/>
      <w:r w:rsidRPr="00A63348">
        <w:rPr>
          <w:rFonts w:ascii="宋体" w:eastAsia="宋体" w:hAnsi="宋体" w:cs="宋体" w:hint="eastAsia"/>
          <w:sz w:val="24"/>
          <w:szCs w:val="24"/>
        </w:rPr>
        <w:t>带头人具有园艺专业研究生学历</w:t>
      </w:r>
      <w:r w:rsidR="00387D66" w:rsidRPr="00A63348">
        <w:rPr>
          <w:rFonts w:ascii="宋体" w:eastAsia="宋体" w:hAnsi="宋体" w:cs="宋体" w:hint="eastAsia"/>
          <w:sz w:val="24"/>
          <w:szCs w:val="24"/>
        </w:rPr>
        <w:t>，能够较好地把握国内外</w:t>
      </w:r>
      <w:r w:rsidRPr="00A63348">
        <w:rPr>
          <w:rFonts w:ascii="宋体" w:eastAsia="宋体" w:hAnsi="宋体" w:cs="宋体" w:hint="eastAsia"/>
          <w:sz w:val="24"/>
          <w:szCs w:val="24"/>
        </w:rPr>
        <w:t>园艺</w:t>
      </w:r>
      <w:r w:rsidR="00387D66" w:rsidRPr="00A63348">
        <w:rPr>
          <w:rFonts w:ascii="宋体" w:eastAsia="宋体" w:hAnsi="宋体" w:cs="宋体" w:hint="eastAsia"/>
          <w:sz w:val="24"/>
          <w:szCs w:val="24"/>
        </w:rPr>
        <w:t>行业、专业发展态势，与行业企业保持密切联系，了解行业和用人单位对</w:t>
      </w:r>
      <w:r w:rsidRPr="00A63348">
        <w:rPr>
          <w:rFonts w:ascii="宋体" w:eastAsia="宋体" w:hAnsi="宋体" w:cs="宋体" w:hint="eastAsia"/>
          <w:sz w:val="24"/>
          <w:szCs w:val="24"/>
        </w:rPr>
        <w:t>园艺技术</w:t>
      </w:r>
      <w:r w:rsidR="00387D66" w:rsidRPr="00A63348">
        <w:rPr>
          <w:rFonts w:ascii="宋体" w:eastAsia="宋体" w:hAnsi="宋体" w:cs="宋体" w:hint="eastAsia"/>
          <w:sz w:val="24"/>
          <w:szCs w:val="24"/>
        </w:rPr>
        <w:t>专业人才的需求实际，教学设计、专业研究能力强，组织开展教科研能力强，在本区域或本领域有一定的专业影响力。</w:t>
      </w:r>
    </w:p>
    <w:p w14:paraId="26B09217" w14:textId="77777777" w:rsidR="00387D66" w:rsidRPr="00A63348" w:rsidRDefault="00387D66" w:rsidP="00387D66">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4.兼职教师</w:t>
      </w:r>
    </w:p>
    <w:p w14:paraId="5EE132C0" w14:textId="541310D2" w:rsidR="00387D66" w:rsidRPr="00A63348" w:rsidRDefault="00387D66" w:rsidP="002A21AC">
      <w:pPr>
        <w:overflowPunct w:val="0"/>
        <w:adjustRightInd w:val="0"/>
        <w:spacing w:line="360" w:lineRule="exact"/>
        <w:ind w:firstLineChars="200" w:firstLine="480"/>
        <w:outlineLvl w:val="0"/>
        <w:rPr>
          <w:rFonts w:ascii="宋体" w:eastAsia="宋体" w:hAnsi="宋体" w:cs="宋体"/>
          <w:sz w:val="24"/>
          <w:szCs w:val="24"/>
        </w:rPr>
      </w:pPr>
      <w:r w:rsidRPr="00A63348">
        <w:rPr>
          <w:rFonts w:ascii="宋体" w:eastAsia="宋体" w:hAnsi="宋体" w:cs="宋体" w:hint="eastAsia"/>
          <w:sz w:val="24"/>
          <w:szCs w:val="24"/>
        </w:rPr>
        <w:t>主要从</w:t>
      </w:r>
      <w:r w:rsidR="00A63348" w:rsidRPr="00A63348">
        <w:rPr>
          <w:rFonts w:ascii="宋体" w:eastAsia="宋体" w:hAnsi="宋体" w:cs="宋体" w:hint="eastAsia"/>
          <w:sz w:val="24"/>
          <w:szCs w:val="24"/>
        </w:rPr>
        <w:t>园艺生产</w:t>
      </w:r>
      <w:r w:rsidRPr="00A63348">
        <w:rPr>
          <w:rFonts w:ascii="宋体" w:eastAsia="宋体" w:hAnsi="宋体" w:cs="宋体" w:hint="eastAsia"/>
          <w:sz w:val="24"/>
          <w:szCs w:val="24"/>
        </w:rPr>
        <w:t>相关机构聘任，具备良好的思想政治素质、职业道德和工匠精神，具有</w:t>
      </w:r>
      <w:r w:rsidR="00A63348" w:rsidRPr="00A63348">
        <w:rPr>
          <w:rFonts w:ascii="宋体" w:eastAsia="宋体" w:hAnsi="宋体" w:cs="宋体" w:hint="eastAsia"/>
          <w:sz w:val="24"/>
          <w:szCs w:val="24"/>
        </w:rPr>
        <w:t>园艺</w:t>
      </w:r>
      <w:r w:rsidRPr="00A63348">
        <w:rPr>
          <w:rFonts w:ascii="宋体" w:eastAsia="宋体" w:hAnsi="宋体" w:cs="宋体" w:hint="eastAsia"/>
          <w:sz w:val="24"/>
          <w:szCs w:val="24"/>
        </w:rPr>
        <w:t>专业知识和丰富的实际工作经验，具有农艺师及以上技术职称，在</w:t>
      </w:r>
      <w:r w:rsidR="00A63348" w:rsidRPr="00A63348">
        <w:rPr>
          <w:rFonts w:ascii="宋体" w:eastAsia="宋体" w:hAnsi="宋体" w:cs="宋体" w:hint="eastAsia"/>
          <w:sz w:val="24"/>
          <w:szCs w:val="24"/>
        </w:rPr>
        <w:t>园艺作物</w:t>
      </w:r>
      <w:r w:rsidRPr="00A63348">
        <w:rPr>
          <w:rFonts w:ascii="宋体" w:eastAsia="宋体" w:hAnsi="宋体" w:cs="宋体" w:hint="eastAsia"/>
          <w:sz w:val="24"/>
          <w:szCs w:val="24"/>
        </w:rPr>
        <w:t>生产、科研、销售等技术岗位工作5年以上。能承担专业课程教学、实习实</w:t>
      </w:r>
      <w:proofErr w:type="gramStart"/>
      <w:r w:rsidRPr="00A63348">
        <w:rPr>
          <w:rFonts w:ascii="宋体" w:eastAsia="宋体" w:hAnsi="宋体" w:cs="宋体" w:hint="eastAsia"/>
          <w:sz w:val="24"/>
          <w:szCs w:val="24"/>
        </w:rPr>
        <w:t>训指导</w:t>
      </w:r>
      <w:proofErr w:type="gramEnd"/>
      <w:r w:rsidRPr="00A63348">
        <w:rPr>
          <w:rFonts w:ascii="宋体" w:eastAsia="宋体" w:hAnsi="宋体" w:cs="宋体" w:hint="eastAsia"/>
          <w:sz w:val="24"/>
          <w:szCs w:val="24"/>
        </w:rPr>
        <w:t>和学生职业发展规划指导等教学任务。</w:t>
      </w:r>
    </w:p>
    <w:p w14:paraId="0720CAAC"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（二）教学设施</w:t>
      </w:r>
    </w:p>
    <w:p w14:paraId="100BEC5F"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拥有“智能温室”、“植物生理实训室”、“规划与设计实训室”、“病虫害生物学实训室”</w:t>
      </w:r>
      <w:r>
        <w:rPr>
          <w:rFonts w:ascii="宋体" w:eastAsia="宋体" w:hAnsi="宋体" w:cs="宋体"/>
          <w:sz w:val="24"/>
          <w:szCs w:val="24"/>
        </w:rPr>
        <w:t xml:space="preserve"> </w:t>
      </w:r>
      <w:r>
        <w:rPr>
          <w:rFonts w:ascii="宋体" w:eastAsia="宋体" w:hAnsi="宋体" w:cs="宋体" w:hint="eastAsia"/>
          <w:sz w:val="24"/>
          <w:szCs w:val="24"/>
        </w:rPr>
        <w:t>“植物组织培养实训室”、“水肥一体化实训室”、“插花实训室”等理、实一体化的校内实训室，为理、实一体化的课程实施提供了条件保障。每个实</w:t>
      </w:r>
      <w:proofErr w:type="gramStart"/>
      <w:r>
        <w:rPr>
          <w:rFonts w:ascii="宋体" w:eastAsia="宋体" w:hAnsi="宋体" w:cs="宋体" w:hint="eastAsia"/>
          <w:sz w:val="24"/>
          <w:szCs w:val="24"/>
        </w:rPr>
        <w:t>训室能满足</w:t>
      </w:r>
      <w:proofErr w:type="gramEnd"/>
      <w:r>
        <w:rPr>
          <w:rFonts w:ascii="宋体" w:eastAsia="宋体" w:hAnsi="宋体" w:cs="宋体"/>
          <w:sz w:val="24"/>
          <w:szCs w:val="24"/>
        </w:rPr>
        <w:t>20</w:t>
      </w:r>
      <w:r>
        <w:rPr>
          <w:rFonts w:ascii="宋体" w:eastAsia="宋体" w:hAnsi="宋体" w:cs="宋体" w:hint="eastAsia"/>
          <w:sz w:val="24"/>
          <w:szCs w:val="24"/>
        </w:rPr>
        <w:t>～</w:t>
      </w:r>
      <w:r>
        <w:rPr>
          <w:rFonts w:ascii="宋体" w:eastAsia="宋体" w:hAnsi="宋体" w:cs="宋体"/>
          <w:sz w:val="24"/>
          <w:szCs w:val="24"/>
        </w:rPr>
        <w:t>40</w:t>
      </w:r>
      <w:r>
        <w:rPr>
          <w:rFonts w:ascii="宋体" w:eastAsia="宋体" w:hAnsi="宋体" w:cs="宋体" w:hint="eastAsia"/>
          <w:sz w:val="24"/>
          <w:szCs w:val="24"/>
        </w:rPr>
        <w:t>名学生实验实训的需要。</w:t>
      </w:r>
    </w:p>
    <w:p w14:paraId="3477C1B8" w14:textId="77777777" w:rsidR="00C406C2" w:rsidRDefault="00C406C2" w:rsidP="005C7997">
      <w:pPr>
        <w:spacing w:line="360" w:lineRule="auto"/>
        <w:ind w:firstLineChars="200" w:firstLine="482"/>
        <w:rPr>
          <w:rFonts w:ascii="宋体" w:eastAsia="宋体" w:hAnsi="宋体"/>
          <w:b/>
          <w:bCs/>
          <w:sz w:val="24"/>
          <w:szCs w:val="24"/>
        </w:rPr>
      </w:pPr>
      <w:r>
        <w:rPr>
          <w:rFonts w:ascii="宋体" w:eastAsia="宋体" w:hAnsi="宋体" w:cs="宋体"/>
          <w:b/>
          <w:bCs/>
          <w:sz w:val="24"/>
          <w:szCs w:val="24"/>
        </w:rPr>
        <w:t>1.</w:t>
      </w:r>
      <w:r>
        <w:rPr>
          <w:rFonts w:ascii="宋体" w:eastAsia="宋体" w:hAnsi="宋体" w:cs="宋体" w:hint="eastAsia"/>
          <w:b/>
          <w:bCs/>
          <w:sz w:val="24"/>
          <w:szCs w:val="24"/>
        </w:rPr>
        <w:t>校内实训室配制表</w:t>
      </w:r>
    </w:p>
    <w:tbl>
      <w:tblPr>
        <w:tblW w:w="8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959"/>
        <w:gridCol w:w="2269"/>
        <w:gridCol w:w="4255"/>
        <w:gridCol w:w="850"/>
      </w:tblGrid>
      <w:tr w:rsidR="00C406C2" w14:paraId="67882EFC" w14:textId="77777777">
        <w:trPr>
          <w:trHeight w:val="310"/>
        </w:trPr>
        <w:tc>
          <w:tcPr>
            <w:tcW w:w="427" w:type="dxa"/>
            <w:vMerge w:val="restart"/>
            <w:vAlign w:val="center"/>
          </w:tcPr>
          <w:p w14:paraId="714F7513" w14:textId="77777777" w:rsidR="00C406C2" w:rsidRDefault="00C406C2">
            <w:pPr>
              <w:jc w:val="center"/>
              <w:rPr>
                <w:rFonts w:ascii="宋体" w:eastAsia="宋体" w:hAnsi="宋体"/>
                <w:sz w:val="21"/>
                <w:szCs w:val="21"/>
              </w:rPr>
            </w:pPr>
            <w:r>
              <w:rPr>
                <w:rFonts w:ascii="宋体" w:eastAsia="宋体" w:hAnsi="宋体" w:cs="宋体" w:hint="eastAsia"/>
                <w:sz w:val="21"/>
                <w:szCs w:val="21"/>
              </w:rPr>
              <w:t>序号</w:t>
            </w:r>
          </w:p>
        </w:tc>
        <w:tc>
          <w:tcPr>
            <w:tcW w:w="959" w:type="dxa"/>
            <w:vMerge w:val="restart"/>
            <w:vAlign w:val="center"/>
          </w:tcPr>
          <w:p w14:paraId="104B53D0" w14:textId="77777777" w:rsidR="00C406C2" w:rsidRDefault="00C406C2">
            <w:pPr>
              <w:jc w:val="center"/>
              <w:rPr>
                <w:rFonts w:ascii="宋体" w:eastAsia="宋体" w:hAnsi="宋体"/>
                <w:sz w:val="21"/>
                <w:szCs w:val="21"/>
              </w:rPr>
            </w:pPr>
            <w:r>
              <w:rPr>
                <w:rFonts w:ascii="宋体" w:eastAsia="宋体" w:hAnsi="宋体" w:cs="宋体" w:hint="eastAsia"/>
                <w:sz w:val="21"/>
                <w:szCs w:val="21"/>
              </w:rPr>
              <w:t>实训室名称</w:t>
            </w:r>
          </w:p>
        </w:tc>
        <w:tc>
          <w:tcPr>
            <w:tcW w:w="2269" w:type="dxa"/>
            <w:vMerge w:val="restart"/>
            <w:vAlign w:val="center"/>
          </w:tcPr>
          <w:p w14:paraId="34DB1A6B" w14:textId="77777777" w:rsidR="00C406C2" w:rsidRDefault="00C406C2">
            <w:pPr>
              <w:jc w:val="center"/>
              <w:rPr>
                <w:rFonts w:ascii="宋体" w:eastAsia="宋体" w:hAnsi="宋体"/>
                <w:sz w:val="21"/>
                <w:szCs w:val="21"/>
              </w:rPr>
            </w:pPr>
            <w:r>
              <w:rPr>
                <w:rFonts w:ascii="宋体" w:eastAsia="宋体" w:hAnsi="宋体" w:cs="宋体" w:hint="eastAsia"/>
                <w:sz w:val="21"/>
                <w:szCs w:val="21"/>
              </w:rPr>
              <w:t>实</w:t>
            </w:r>
            <w:proofErr w:type="gramStart"/>
            <w:r>
              <w:rPr>
                <w:rFonts w:ascii="宋体" w:eastAsia="宋体" w:hAnsi="宋体" w:cs="宋体" w:hint="eastAsia"/>
                <w:sz w:val="21"/>
                <w:szCs w:val="21"/>
              </w:rPr>
              <w:t>训项目</w:t>
            </w:r>
            <w:proofErr w:type="gramEnd"/>
          </w:p>
        </w:tc>
        <w:tc>
          <w:tcPr>
            <w:tcW w:w="5105" w:type="dxa"/>
            <w:gridSpan w:val="2"/>
          </w:tcPr>
          <w:p w14:paraId="54915C21" w14:textId="77777777" w:rsidR="00C406C2" w:rsidRDefault="00C406C2">
            <w:pPr>
              <w:jc w:val="center"/>
              <w:rPr>
                <w:rFonts w:ascii="宋体" w:eastAsia="宋体" w:hAnsi="宋体"/>
                <w:sz w:val="21"/>
                <w:szCs w:val="21"/>
              </w:rPr>
            </w:pPr>
            <w:r>
              <w:rPr>
                <w:rFonts w:ascii="宋体" w:eastAsia="宋体" w:hAnsi="宋体" w:cs="宋体" w:hint="eastAsia"/>
                <w:sz w:val="21"/>
                <w:szCs w:val="21"/>
              </w:rPr>
              <w:t>设备配置要求</w:t>
            </w:r>
          </w:p>
        </w:tc>
      </w:tr>
      <w:tr w:rsidR="00C406C2" w14:paraId="2E5C79ED" w14:textId="77777777">
        <w:trPr>
          <w:trHeight w:val="320"/>
        </w:trPr>
        <w:tc>
          <w:tcPr>
            <w:tcW w:w="427" w:type="dxa"/>
            <w:vMerge/>
            <w:vAlign w:val="center"/>
          </w:tcPr>
          <w:p w14:paraId="6E7F60F2" w14:textId="77777777" w:rsidR="00C406C2" w:rsidRDefault="00C406C2">
            <w:pPr>
              <w:widowControl/>
              <w:jc w:val="center"/>
              <w:rPr>
                <w:rFonts w:ascii="宋体" w:eastAsia="宋体" w:hAnsi="宋体"/>
                <w:sz w:val="21"/>
                <w:szCs w:val="21"/>
              </w:rPr>
            </w:pPr>
          </w:p>
        </w:tc>
        <w:tc>
          <w:tcPr>
            <w:tcW w:w="959" w:type="dxa"/>
            <w:vMerge/>
            <w:vAlign w:val="center"/>
          </w:tcPr>
          <w:p w14:paraId="27B7173B" w14:textId="77777777" w:rsidR="00C406C2" w:rsidRDefault="00C406C2">
            <w:pPr>
              <w:widowControl/>
              <w:jc w:val="center"/>
              <w:rPr>
                <w:rFonts w:ascii="宋体" w:eastAsia="宋体" w:hAnsi="宋体"/>
                <w:sz w:val="21"/>
                <w:szCs w:val="21"/>
              </w:rPr>
            </w:pPr>
          </w:p>
        </w:tc>
        <w:tc>
          <w:tcPr>
            <w:tcW w:w="2269" w:type="dxa"/>
            <w:vMerge/>
            <w:vAlign w:val="center"/>
          </w:tcPr>
          <w:p w14:paraId="3602FAE4" w14:textId="77777777" w:rsidR="00C406C2" w:rsidRDefault="00C406C2">
            <w:pPr>
              <w:widowControl/>
              <w:jc w:val="center"/>
              <w:rPr>
                <w:rFonts w:ascii="宋体" w:eastAsia="宋体" w:hAnsi="宋体"/>
                <w:sz w:val="21"/>
                <w:szCs w:val="21"/>
              </w:rPr>
            </w:pPr>
          </w:p>
        </w:tc>
        <w:tc>
          <w:tcPr>
            <w:tcW w:w="4255" w:type="dxa"/>
            <w:vAlign w:val="center"/>
          </w:tcPr>
          <w:p w14:paraId="2B5FC91B" w14:textId="77777777" w:rsidR="00C406C2" w:rsidRDefault="00C406C2">
            <w:pPr>
              <w:jc w:val="center"/>
              <w:rPr>
                <w:rFonts w:ascii="宋体" w:eastAsia="宋体" w:hAnsi="宋体"/>
                <w:sz w:val="21"/>
                <w:szCs w:val="21"/>
              </w:rPr>
            </w:pPr>
            <w:r>
              <w:rPr>
                <w:rFonts w:ascii="宋体" w:eastAsia="宋体" w:hAnsi="宋体" w:cs="宋体" w:hint="eastAsia"/>
                <w:sz w:val="21"/>
                <w:szCs w:val="21"/>
              </w:rPr>
              <w:t>主要仪器设备</w:t>
            </w:r>
          </w:p>
        </w:tc>
        <w:tc>
          <w:tcPr>
            <w:tcW w:w="850" w:type="dxa"/>
          </w:tcPr>
          <w:p w14:paraId="14B2E734" w14:textId="77777777" w:rsidR="00C406C2" w:rsidRDefault="00C406C2">
            <w:pPr>
              <w:jc w:val="center"/>
              <w:rPr>
                <w:rFonts w:ascii="宋体" w:eastAsia="宋体" w:hAnsi="宋体"/>
                <w:sz w:val="21"/>
                <w:szCs w:val="21"/>
              </w:rPr>
            </w:pPr>
            <w:r>
              <w:rPr>
                <w:rFonts w:ascii="宋体" w:eastAsia="宋体" w:hAnsi="宋体" w:cs="宋体" w:hint="eastAsia"/>
                <w:sz w:val="21"/>
                <w:szCs w:val="21"/>
              </w:rPr>
              <w:t>容纳学生人数</w:t>
            </w:r>
          </w:p>
        </w:tc>
      </w:tr>
      <w:tr w:rsidR="00C406C2" w14:paraId="1AF0B9DD" w14:textId="77777777">
        <w:tc>
          <w:tcPr>
            <w:tcW w:w="427" w:type="dxa"/>
            <w:vAlign w:val="center"/>
          </w:tcPr>
          <w:p w14:paraId="2CBE503E" w14:textId="77777777" w:rsidR="00C406C2" w:rsidRDefault="00C406C2">
            <w:pPr>
              <w:rPr>
                <w:rFonts w:ascii="宋体" w:eastAsia="宋体" w:hAnsi="宋体" w:cs="宋体"/>
                <w:sz w:val="21"/>
                <w:szCs w:val="21"/>
              </w:rPr>
            </w:pPr>
            <w:r>
              <w:rPr>
                <w:rFonts w:ascii="宋体" w:eastAsia="宋体" w:hAnsi="宋体" w:cs="宋体"/>
                <w:sz w:val="21"/>
                <w:szCs w:val="21"/>
              </w:rPr>
              <w:t>1</w:t>
            </w:r>
          </w:p>
        </w:tc>
        <w:tc>
          <w:tcPr>
            <w:tcW w:w="959" w:type="dxa"/>
            <w:vAlign w:val="center"/>
          </w:tcPr>
          <w:p w14:paraId="1C191785" w14:textId="77777777" w:rsidR="00C406C2" w:rsidRDefault="00C406C2">
            <w:pPr>
              <w:rPr>
                <w:rFonts w:ascii="宋体" w:eastAsia="宋体" w:hAnsi="宋体"/>
                <w:sz w:val="21"/>
                <w:szCs w:val="21"/>
              </w:rPr>
            </w:pPr>
            <w:r>
              <w:rPr>
                <w:rFonts w:ascii="宋体" w:eastAsia="宋体" w:hAnsi="宋体" w:cs="宋体" w:hint="eastAsia"/>
                <w:sz w:val="21"/>
                <w:szCs w:val="21"/>
              </w:rPr>
              <w:t>智能温室</w:t>
            </w:r>
          </w:p>
        </w:tc>
        <w:tc>
          <w:tcPr>
            <w:tcW w:w="2269" w:type="dxa"/>
          </w:tcPr>
          <w:p w14:paraId="09A7F740"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设施蔬菜花卉育苗实训</w:t>
            </w:r>
          </w:p>
          <w:p w14:paraId="0BC512FE"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设施蔬菜高产栽培</w:t>
            </w:r>
          </w:p>
          <w:p w14:paraId="22764B5B" w14:textId="77777777" w:rsidR="00C406C2" w:rsidRDefault="00C406C2">
            <w:pPr>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设施花卉栽培</w:t>
            </w:r>
          </w:p>
        </w:tc>
        <w:tc>
          <w:tcPr>
            <w:tcW w:w="4255" w:type="dxa"/>
          </w:tcPr>
          <w:p w14:paraId="2F359490" w14:textId="77777777" w:rsidR="00C406C2" w:rsidRDefault="00C406C2">
            <w:pPr>
              <w:rPr>
                <w:rFonts w:ascii="宋体" w:eastAsia="宋体" w:hAnsi="宋体"/>
                <w:sz w:val="21"/>
                <w:szCs w:val="21"/>
              </w:rPr>
            </w:pPr>
            <w:r>
              <w:rPr>
                <w:rFonts w:ascii="宋体" w:eastAsia="宋体" w:hAnsi="宋体" w:cs="宋体" w:hint="eastAsia"/>
                <w:sz w:val="21"/>
                <w:szCs w:val="21"/>
              </w:rPr>
              <w:t>自然通风系统、环流风机系统、强制降温系统、外遮阳系统、内遮荫系统、二次保温系统、补温系统、给排水系统、苗床系统、温室设备</w:t>
            </w:r>
          </w:p>
        </w:tc>
        <w:tc>
          <w:tcPr>
            <w:tcW w:w="850" w:type="dxa"/>
            <w:vAlign w:val="center"/>
          </w:tcPr>
          <w:p w14:paraId="35911C20"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r w:rsidR="00C406C2" w14:paraId="493FF284" w14:textId="77777777">
        <w:tc>
          <w:tcPr>
            <w:tcW w:w="427" w:type="dxa"/>
            <w:vAlign w:val="center"/>
          </w:tcPr>
          <w:p w14:paraId="20171CA4" w14:textId="77777777" w:rsidR="00C406C2" w:rsidRDefault="00C406C2">
            <w:pPr>
              <w:rPr>
                <w:rFonts w:ascii="宋体" w:eastAsia="宋体" w:hAnsi="宋体" w:cs="宋体"/>
                <w:sz w:val="21"/>
                <w:szCs w:val="21"/>
              </w:rPr>
            </w:pPr>
            <w:r>
              <w:rPr>
                <w:rFonts w:ascii="宋体" w:eastAsia="宋体" w:hAnsi="宋体" w:cs="宋体"/>
                <w:sz w:val="21"/>
                <w:szCs w:val="21"/>
              </w:rPr>
              <w:lastRenderedPageBreak/>
              <w:t>2</w:t>
            </w:r>
          </w:p>
        </w:tc>
        <w:tc>
          <w:tcPr>
            <w:tcW w:w="959" w:type="dxa"/>
            <w:vAlign w:val="center"/>
          </w:tcPr>
          <w:p w14:paraId="31B292C0" w14:textId="77777777" w:rsidR="00C406C2" w:rsidRDefault="00C406C2">
            <w:pPr>
              <w:rPr>
                <w:rFonts w:ascii="宋体" w:eastAsia="宋体" w:hAnsi="宋体"/>
                <w:sz w:val="21"/>
                <w:szCs w:val="21"/>
              </w:rPr>
            </w:pPr>
            <w:r>
              <w:rPr>
                <w:rFonts w:ascii="宋体" w:eastAsia="宋体" w:hAnsi="宋体" w:cs="宋体" w:hint="eastAsia"/>
                <w:sz w:val="21"/>
                <w:szCs w:val="21"/>
              </w:rPr>
              <w:t>分析测试实训室</w:t>
            </w:r>
          </w:p>
        </w:tc>
        <w:tc>
          <w:tcPr>
            <w:tcW w:w="2269" w:type="dxa"/>
          </w:tcPr>
          <w:p w14:paraId="2AB49B0E"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植物组织水势的测定</w:t>
            </w:r>
          </w:p>
          <w:p w14:paraId="6DAD309D"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硝酸还原酶活性的测定</w:t>
            </w:r>
          </w:p>
          <w:p w14:paraId="282EF0A5" w14:textId="77777777" w:rsidR="00C406C2" w:rsidRDefault="00C406C2">
            <w:pPr>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叶绿体色素的提取、分离、含量和活性的测定</w:t>
            </w:r>
          </w:p>
          <w:p w14:paraId="2BD2BC4A" w14:textId="77777777" w:rsidR="00C406C2" w:rsidRDefault="00C406C2">
            <w:pPr>
              <w:rPr>
                <w:rFonts w:ascii="宋体" w:eastAsia="宋体" w:hAnsi="宋体"/>
                <w:sz w:val="21"/>
                <w:szCs w:val="21"/>
              </w:rPr>
            </w:pPr>
            <w:r>
              <w:rPr>
                <w:rFonts w:ascii="宋体" w:eastAsia="宋体" w:hAnsi="宋体" w:cs="宋体"/>
                <w:sz w:val="21"/>
                <w:szCs w:val="21"/>
              </w:rPr>
              <w:t>4.</w:t>
            </w:r>
            <w:r>
              <w:rPr>
                <w:rFonts w:ascii="宋体" w:eastAsia="宋体" w:hAnsi="宋体" w:cs="宋体" w:hint="eastAsia"/>
                <w:sz w:val="21"/>
                <w:szCs w:val="21"/>
              </w:rPr>
              <w:t>根系活力的测定</w:t>
            </w:r>
          </w:p>
          <w:p w14:paraId="4E8E2E43" w14:textId="77777777" w:rsidR="00C406C2" w:rsidRDefault="00C406C2">
            <w:pPr>
              <w:rPr>
                <w:rFonts w:ascii="宋体" w:eastAsia="宋体" w:hAnsi="宋体"/>
                <w:sz w:val="21"/>
                <w:szCs w:val="21"/>
              </w:rPr>
            </w:pPr>
            <w:r>
              <w:rPr>
                <w:rFonts w:ascii="宋体" w:eastAsia="宋体" w:hAnsi="宋体" w:cs="宋体"/>
                <w:sz w:val="21"/>
                <w:szCs w:val="21"/>
              </w:rPr>
              <w:t>5.</w:t>
            </w:r>
            <w:r>
              <w:rPr>
                <w:rFonts w:ascii="宋体" w:eastAsia="宋体" w:hAnsi="宋体" w:cs="宋体" w:hint="eastAsia"/>
                <w:sz w:val="21"/>
                <w:szCs w:val="21"/>
              </w:rPr>
              <w:t>过氧化为酶活性的测定</w:t>
            </w:r>
          </w:p>
          <w:p w14:paraId="3F918FD7" w14:textId="77777777" w:rsidR="00C406C2" w:rsidRDefault="00C406C2">
            <w:pPr>
              <w:rPr>
                <w:rFonts w:ascii="宋体" w:eastAsia="宋体" w:hAnsi="宋体"/>
                <w:sz w:val="21"/>
                <w:szCs w:val="21"/>
              </w:rPr>
            </w:pPr>
            <w:r>
              <w:rPr>
                <w:rFonts w:ascii="宋体" w:eastAsia="宋体" w:hAnsi="宋体" w:cs="宋体"/>
                <w:sz w:val="21"/>
                <w:szCs w:val="21"/>
              </w:rPr>
              <w:t>6.</w:t>
            </w:r>
            <w:r>
              <w:rPr>
                <w:rFonts w:ascii="宋体" w:eastAsia="宋体" w:hAnsi="宋体" w:cs="宋体" w:hint="eastAsia"/>
                <w:sz w:val="21"/>
                <w:szCs w:val="21"/>
              </w:rPr>
              <w:t>土壤养分的测定</w:t>
            </w:r>
          </w:p>
        </w:tc>
        <w:tc>
          <w:tcPr>
            <w:tcW w:w="4255" w:type="dxa"/>
            <w:vAlign w:val="center"/>
          </w:tcPr>
          <w:p w14:paraId="4E47FA3B" w14:textId="77777777" w:rsidR="00C406C2" w:rsidRDefault="00C406C2">
            <w:pPr>
              <w:rPr>
                <w:rFonts w:ascii="宋体" w:eastAsia="宋体" w:hAnsi="宋体"/>
                <w:sz w:val="21"/>
                <w:szCs w:val="21"/>
              </w:rPr>
            </w:pPr>
            <w:r>
              <w:rPr>
                <w:rFonts w:ascii="宋体" w:eastAsia="宋体" w:hAnsi="宋体" w:cs="宋体" w:hint="eastAsia"/>
                <w:sz w:val="21"/>
                <w:szCs w:val="21"/>
              </w:rPr>
              <w:t>电子分析天平、数显恒温干燥箱、土壤电导仪、土壤养分、水分综合测定仪、活体叶绿素仪、空气温湿度记录仪、</w:t>
            </w:r>
            <w:r>
              <w:rPr>
                <w:rFonts w:ascii="宋体" w:eastAsia="宋体" w:hAnsi="宋体" w:cs="宋体"/>
                <w:sz w:val="21"/>
                <w:szCs w:val="21"/>
              </w:rPr>
              <w:t>YN</w:t>
            </w:r>
            <w:r>
              <w:rPr>
                <w:rFonts w:ascii="宋体" w:eastAsia="宋体" w:hAnsi="宋体" w:cs="宋体" w:hint="eastAsia"/>
                <w:sz w:val="21"/>
                <w:szCs w:val="21"/>
              </w:rPr>
              <w:t>土肥速测仪、</w:t>
            </w:r>
            <w:r>
              <w:rPr>
                <w:rFonts w:ascii="宋体" w:eastAsia="宋体" w:hAnsi="宋体" w:cs="宋体"/>
                <w:sz w:val="21"/>
                <w:szCs w:val="21"/>
              </w:rPr>
              <w:t>YN</w:t>
            </w:r>
            <w:r>
              <w:rPr>
                <w:rFonts w:ascii="宋体" w:eastAsia="宋体" w:hAnsi="宋体" w:cs="宋体" w:hint="eastAsia"/>
                <w:sz w:val="21"/>
                <w:szCs w:val="21"/>
              </w:rPr>
              <w:t>土肥速测仪、土壤水吸力测定仪、土壤硬度计、土壤湿度密度仪、土壤营养元素测定仪、</w:t>
            </w:r>
            <w:r>
              <w:rPr>
                <w:rFonts w:ascii="宋体" w:eastAsia="宋体" w:hAnsi="宋体" w:cs="宋体"/>
                <w:sz w:val="21"/>
                <w:szCs w:val="21"/>
              </w:rPr>
              <w:t>YN</w:t>
            </w:r>
            <w:r>
              <w:rPr>
                <w:rFonts w:ascii="宋体" w:eastAsia="宋体" w:hAnsi="宋体" w:cs="宋体" w:hint="eastAsia"/>
                <w:sz w:val="21"/>
                <w:szCs w:val="21"/>
              </w:rPr>
              <w:t>配肥施肥专家智能系统、生物毒性（污染）测试仪、</w:t>
            </w:r>
            <w:r>
              <w:rPr>
                <w:rFonts w:ascii="宋体" w:eastAsia="宋体" w:hAnsi="宋体" w:cs="宋体"/>
                <w:sz w:val="21"/>
                <w:szCs w:val="21"/>
              </w:rPr>
              <w:t>YN</w:t>
            </w:r>
            <w:r>
              <w:rPr>
                <w:rFonts w:ascii="宋体" w:eastAsia="宋体" w:hAnsi="宋体" w:cs="宋体" w:hint="eastAsia"/>
                <w:sz w:val="21"/>
                <w:szCs w:val="21"/>
              </w:rPr>
              <w:t>农残速测仪（测试农药残留）、</w:t>
            </w:r>
            <w:r>
              <w:rPr>
                <w:rFonts w:ascii="宋体" w:eastAsia="宋体" w:hAnsi="宋体" w:cs="宋体"/>
                <w:sz w:val="21"/>
                <w:szCs w:val="21"/>
              </w:rPr>
              <w:t>YN</w:t>
            </w:r>
            <w:r>
              <w:rPr>
                <w:rFonts w:ascii="宋体" w:eastAsia="宋体" w:hAnsi="宋体" w:cs="宋体" w:hint="eastAsia"/>
                <w:sz w:val="21"/>
                <w:szCs w:val="21"/>
              </w:rPr>
              <w:t>农残速测仪、土壤</w:t>
            </w:r>
            <w:r>
              <w:rPr>
                <w:rFonts w:ascii="宋体" w:eastAsia="宋体" w:hAnsi="宋体" w:cs="宋体"/>
                <w:sz w:val="21"/>
                <w:szCs w:val="21"/>
              </w:rPr>
              <w:t>EC</w:t>
            </w:r>
            <w:r>
              <w:rPr>
                <w:rFonts w:ascii="宋体" w:eastAsia="宋体" w:hAnsi="宋体" w:cs="宋体" w:hint="eastAsia"/>
                <w:sz w:val="21"/>
                <w:szCs w:val="21"/>
              </w:rPr>
              <w:t>值测定仪、多路温度检测仪、土壤盐碱成份测定</w:t>
            </w:r>
          </w:p>
        </w:tc>
        <w:tc>
          <w:tcPr>
            <w:tcW w:w="850" w:type="dxa"/>
            <w:vAlign w:val="center"/>
          </w:tcPr>
          <w:p w14:paraId="3A577C15"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r w:rsidR="00C406C2" w14:paraId="27BE843D" w14:textId="77777777">
        <w:tc>
          <w:tcPr>
            <w:tcW w:w="427" w:type="dxa"/>
            <w:vAlign w:val="center"/>
          </w:tcPr>
          <w:p w14:paraId="35479755" w14:textId="77777777" w:rsidR="00C406C2" w:rsidRDefault="00C406C2">
            <w:pPr>
              <w:rPr>
                <w:rFonts w:ascii="宋体" w:eastAsia="宋体" w:hAnsi="宋体" w:cs="宋体"/>
                <w:sz w:val="21"/>
                <w:szCs w:val="21"/>
              </w:rPr>
            </w:pPr>
            <w:r>
              <w:rPr>
                <w:rFonts w:ascii="宋体" w:eastAsia="宋体" w:hAnsi="宋体" w:cs="宋体"/>
                <w:sz w:val="21"/>
                <w:szCs w:val="21"/>
              </w:rPr>
              <w:t>3</w:t>
            </w:r>
          </w:p>
        </w:tc>
        <w:tc>
          <w:tcPr>
            <w:tcW w:w="959" w:type="dxa"/>
            <w:vAlign w:val="center"/>
          </w:tcPr>
          <w:p w14:paraId="16856881" w14:textId="77777777" w:rsidR="00C406C2" w:rsidRDefault="00C406C2">
            <w:pPr>
              <w:rPr>
                <w:rFonts w:ascii="宋体" w:eastAsia="宋体" w:hAnsi="宋体"/>
                <w:sz w:val="21"/>
                <w:szCs w:val="21"/>
              </w:rPr>
            </w:pPr>
            <w:r>
              <w:rPr>
                <w:rFonts w:ascii="宋体" w:eastAsia="宋体" w:hAnsi="宋体" w:cs="宋体" w:hint="eastAsia"/>
                <w:sz w:val="21"/>
                <w:szCs w:val="21"/>
              </w:rPr>
              <w:t>植物生理学实训室</w:t>
            </w:r>
          </w:p>
        </w:tc>
        <w:tc>
          <w:tcPr>
            <w:tcW w:w="2269" w:type="dxa"/>
          </w:tcPr>
          <w:p w14:paraId="1706E16D"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植物叶面积的测定</w:t>
            </w:r>
          </w:p>
          <w:p w14:paraId="7E02CDCA"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土壤理化性质测定</w:t>
            </w:r>
          </w:p>
          <w:p w14:paraId="4C9DAB41" w14:textId="77777777" w:rsidR="00C406C2" w:rsidRDefault="00C406C2">
            <w:pPr>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植物营养、肥料的测试和分析</w:t>
            </w:r>
          </w:p>
          <w:p w14:paraId="57BFB39B" w14:textId="77777777" w:rsidR="00C406C2" w:rsidRDefault="00C406C2">
            <w:pPr>
              <w:rPr>
                <w:rFonts w:ascii="宋体" w:eastAsia="宋体" w:hAnsi="宋体"/>
                <w:sz w:val="21"/>
                <w:szCs w:val="21"/>
              </w:rPr>
            </w:pPr>
            <w:r>
              <w:rPr>
                <w:rFonts w:ascii="宋体" w:eastAsia="宋体" w:hAnsi="宋体" w:cs="宋体"/>
                <w:sz w:val="21"/>
                <w:szCs w:val="21"/>
              </w:rPr>
              <w:t>4.</w:t>
            </w:r>
            <w:r>
              <w:rPr>
                <w:rFonts w:ascii="宋体" w:eastAsia="宋体" w:hAnsi="宋体" w:cs="宋体" w:hint="eastAsia"/>
                <w:sz w:val="21"/>
                <w:szCs w:val="21"/>
              </w:rPr>
              <w:t>温室气体、土壤酶活性的测试和分析</w:t>
            </w:r>
          </w:p>
        </w:tc>
        <w:tc>
          <w:tcPr>
            <w:tcW w:w="4255" w:type="dxa"/>
            <w:vAlign w:val="center"/>
          </w:tcPr>
          <w:p w14:paraId="705A16B9" w14:textId="77777777" w:rsidR="00C406C2" w:rsidRDefault="00C406C2">
            <w:pPr>
              <w:rPr>
                <w:rFonts w:ascii="宋体" w:eastAsia="宋体" w:hAnsi="宋体"/>
                <w:sz w:val="21"/>
                <w:szCs w:val="21"/>
              </w:rPr>
            </w:pPr>
            <w:r>
              <w:rPr>
                <w:rFonts w:ascii="宋体" w:eastAsia="宋体" w:hAnsi="宋体" w:cs="宋体" w:hint="eastAsia"/>
                <w:sz w:val="21"/>
                <w:szCs w:val="21"/>
              </w:rPr>
              <w:t>叶面积分析仪、叶绿素含量测定仪、水分测定仪器、水势测定仪、便携式光合仪、生化培养箱、智能型程序温度控制器、智能光照培养箱、生物显微镜、温度湿度记录仪、二氧化碳记录仪</w:t>
            </w:r>
          </w:p>
        </w:tc>
        <w:tc>
          <w:tcPr>
            <w:tcW w:w="850" w:type="dxa"/>
            <w:vAlign w:val="center"/>
          </w:tcPr>
          <w:p w14:paraId="4B26BA1B"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r w:rsidR="00C406C2" w14:paraId="12AA57F9" w14:textId="77777777">
        <w:tc>
          <w:tcPr>
            <w:tcW w:w="427" w:type="dxa"/>
            <w:vAlign w:val="center"/>
          </w:tcPr>
          <w:p w14:paraId="52E3D740" w14:textId="77777777" w:rsidR="00C406C2" w:rsidRDefault="00C406C2">
            <w:pPr>
              <w:rPr>
                <w:rFonts w:ascii="宋体" w:eastAsia="宋体" w:hAnsi="宋体" w:cs="宋体"/>
                <w:sz w:val="21"/>
                <w:szCs w:val="21"/>
              </w:rPr>
            </w:pPr>
            <w:r>
              <w:rPr>
                <w:rFonts w:ascii="宋体" w:eastAsia="宋体" w:hAnsi="宋体" w:cs="宋体"/>
                <w:sz w:val="21"/>
                <w:szCs w:val="21"/>
              </w:rPr>
              <w:t>4</w:t>
            </w:r>
          </w:p>
          <w:p w14:paraId="09C589D8" w14:textId="77777777" w:rsidR="00C406C2" w:rsidRDefault="00C406C2">
            <w:pPr>
              <w:rPr>
                <w:rFonts w:ascii="宋体" w:eastAsia="宋体" w:hAnsi="宋体" w:cs="宋体"/>
                <w:sz w:val="21"/>
                <w:szCs w:val="21"/>
              </w:rPr>
            </w:pPr>
          </w:p>
        </w:tc>
        <w:tc>
          <w:tcPr>
            <w:tcW w:w="959" w:type="dxa"/>
            <w:vAlign w:val="center"/>
          </w:tcPr>
          <w:p w14:paraId="7A45E3E7" w14:textId="77777777" w:rsidR="00C406C2" w:rsidRDefault="00C406C2">
            <w:pPr>
              <w:rPr>
                <w:rFonts w:ascii="宋体" w:eastAsia="宋体" w:hAnsi="宋体"/>
                <w:sz w:val="21"/>
                <w:szCs w:val="21"/>
              </w:rPr>
            </w:pPr>
            <w:r>
              <w:rPr>
                <w:rFonts w:ascii="宋体" w:eastAsia="宋体" w:hAnsi="宋体" w:cs="宋体" w:hint="eastAsia"/>
                <w:sz w:val="21"/>
                <w:szCs w:val="21"/>
              </w:rPr>
              <w:t>规划与设计实训室</w:t>
            </w:r>
          </w:p>
        </w:tc>
        <w:tc>
          <w:tcPr>
            <w:tcW w:w="2269" w:type="dxa"/>
          </w:tcPr>
          <w:p w14:paraId="66451D36"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农业设施及园区的测量</w:t>
            </w:r>
          </w:p>
          <w:p w14:paraId="047E8A0C"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棚室设计</w:t>
            </w:r>
          </w:p>
          <w:p w14:paraId="05829148" w14:textId="77777777" w:rsidR="00C406C2" w:rsidRDefault="00C406C2">
            <w:pPr>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园区测量及平面图的绘制</w:t>
            </w:r>
          </w:p>
        </w:tc>
        <w:tc>
          <w:tcPr>
            <w:tcW w:w="4255" w:type="dxa"/>
          </w:tcPr>
          <w:p w14:paraId="7D0C1CFE" w14:textId="77777777" w:rsidR="00C406C2" w:rsidRDefault="00C406C2">
            <w:pPr>
              <w:rPr>
                <w:rFonts w:ascii="宋体" w:eastAsia="宋体" w:hAnsi="宋体"/>
                <w:sz w:val="21"/>
                <w:szCs w:val="21"/>
              </w:rPr>
            </w:pPr>
            <w:r>
              <w:rPr>
                <w:rFonts w:ascii="宋体" w:eastAsia="宋体" w:hAnsi="宋体" w:cs="宋体" w:hint="eastAsia"/>
                <w:sz w:val="21"/>
                <w:szCs w:val="21"/>
              </w:rPr>
              <w:t>投影仪、集控台、视频展台、打印机、复印机、水准仪、</w:t>
            </w:r>
            <w:r>
              <w:rPr>
                <w:rFonts w:ascii="宋体" w:eastAsia="宋体" w:hAnsi="宋体" w:cs="宋体"/>
                <w:sz w:val="21"/>
                <w:szCs w:val="21"/>
              </w:rPr>
              <w:t>GPS</w:t>
            </w:r>
            <w:r>
              <w:rPr>
                <w:rFonts w:ascii="宋体" w:eastAsia="宋体" w:hAnsi="宋体" w:cs="宋体" w:hint="eastAsia"/>
                <w:sz w:val="21"/>
                <w:szCs w:val="21"/>
              </w:rPr>
              <w:t>全球定位仪、全站仪</w:t>
            </w:r>
          </w:p>
        </w:tc>
        <w:tc>
          <w:tcPr>
            <w:tcW w:w="850" w:type="dxa"/>
            <w:vAlign w:val="center"/>
          </w:tcPr>
          <w:p w14:paraId="54C1320F"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r w:rsidR="00C406C2" w14:paraId="204F6F54" w14:textId="77777777">
        <w:tc>
          <w:tcPr>
            <w:tcW w:w="427" w:type="dxa"/>
            <w:vAlign w:val="center"/>
          </w:tcPr>
          <w:p w14:paraId="2BFD9BDD" w14:textId="77777777" w:rsidR="00C406C2" w:rsidRDefault="00C406C2">
            <w:pPr>
              <w:rPr>
                <w:rFonts w:ascii="宋体" w:eastAsia="宋体" w:hAnsi="宋体" w:cs="宋体"/>
                <w:sz w:val="21"/>
                <w:szCs w:val="21"/>
              </w:rPr>
            </w:pPr>
            <w:r>
              <w:rPr>
                <w:rFonts w:ascii="宋体" w:eastAsia="宋体" w:hAnsi="宋体" w:cs="宋体"/>
                <w:sz w:val="21"/>
                <w:szCs w:val="21"/>
              </w:rPr>
              <w:t>5</w:t>
            </w:r>
          </w:p>
        </w:tc>
        <w:tc>
          <w:tcPr>
            <w:tcW w:w="959" w:type="dxa"/>
            <w:vAlign w:val="center"/>
          </w:tcPr>
          <w:p w14:paraId="3B512DCD" w14:textId="77777777" w:rsidR="00C406C2" w:rsidRDefault="00C406C2">
            <w:pPr>
              <w:rPr>
                <w:rFonts w:ascii="宋体" w:eastAsia="宋体" w:hAnsi="宋体"/>
                <w:sz w:val="21"/>
                <w:szCs w:val="21"/>
              </w:rPr>
            </w:pPr>
            <w:r>
              <w:rPr>
                <w:rFonts w:ascii="宋体" w:eastAsia="宋体" w:hAnsi="宋体" w:cs="宋体" w:hint="eastAsia"/>
                <w:sz w:val="21"/>
                <w:szCs w:val="21"/>
              </w:rPr>
              <w:t>病虫害实训室</w:t>
            </w:r>
          </w:p>
        </w:tc>
        <w:tc>
          <w:tcPr>
            <w:tcW w:w="2269" w:type="dxa"/>
          </w:tcPr>
          <w:p w14:paraId="3456D403"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病虫害的观察与识别</w:t>
            </w:r>
          </w:p>
          <w:p w14:paraId="021035F5"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病原的分析与诊断</w:t>
            </w:r>
          </w:p>
          <w:p w14:paraId="42F2BAB1" w14:textId="77777777" w:rsidR="00C406C2" w:rsidRDefault="00C406C2" w:rsidP="00C406C2">
            <w:pPr>
              <w:ind w:left="210" w:hangingChars="100" w:hanging="210"/>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病虫害标本的采集、制作、保存</w:t>
            </w:r>
          </w:p>
          <w:p w14:paraId="74F0E51A" w14:textId="77777777" w:rsidR="00C406C2" w:rsidRDefault="00C406C2">
            <w:pPr>
              <w:rPr>
                <w:rFonts w:ascii="宋体" w:eastAsia="宋体" w:hAnsi="宋体"/>
                <w:sz w:val="21"/>
                <w:szCs w:val="21"/>
              </w:rPr>
            </w:pPr>
            <w:r>
              <w:rPr>
                <w:rFonts w:ascii="宋体" w:eastAsia="宋体" w:hAnsi="宋体" w:cs="宋体"/>
                <w:sz w:val="21"/>
                <w:szCs w:val="21"/>
              </w:rPr>
              <w:t>4.</w:t>
            </w:r>
            <w:r>
              <w:rPr>
                <w:rFonts w:ascii="宋体" w:eastAsia="宋体" w:hAnsi="宋体" w:cs="宋体" w:hint="eastAsia"/>
                <w:sz w:val="21"/>
                <w:szCs w:val="21"/>
              </w:rPr>
              <w:t>病虫害的调查与统计</w:t>
            </w:r>
          </w:p>
        </w:tc>
        <w:tc>
          <w:tcPr>
            <w:tcW w:w="4255" w:type="dxa"/>
          </w:tcPr>
          <w:p w14:paraId="58920E41" w14:textId="77777777" w:rsidR="00C406C2" w:rsidRDefault="00C406C2">
            <w:pPr>
              <w:rPr>
                <w:rFonts w:ascii="宋体" w:eastAsia="宋体" w:hAnsi="宋体"/>
                <w:sz w:val="21"/>
                <w:szCs w:val="21"/>
              </w:rPr>
            </w:pPr>
            <w:r>
              <w:rPr>
                <w:rFonts w:ascii="宋体" w:eastAsia="宋体" w:hAnsi="宋体" w:cs="宋体" w:hint="eastAsia"/>
                <w:sz w:val="21"/>
                <w:szCs w:val="21"/>
              </w:rPr>
              <w:t>显微镜、超净工作台、多媒体教学设备、病虫害标本、电子分析天平、病虫害标本采集、制作工具等</w:t>
            </w:r>
          </w:p>
        </w:tc>
        <w:tc>
          <w:tcPr>
            <w:tcW w:w="850" w:type="dxa"/>
            <w:vAlign w:val="center"/>
          </w:tcPr>
          <w:p w14:paraId="7639BE88"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r w:rsidR="00C406C2" w14:paraId="1D459C6A" w14:textId="77777777">
        <w:tc>
          <w:tcPr>
            <w:tcW w:w="427" w:type="dxa"/>
            <w:vAlign w:val="center"/>
          </w:tcPr>
          <w:p w14:paraId="226EB02D" w14:textId="77777777" w:rsidR="00C406C2" w:rsidRDefault="00C406C2">
            <w:pPr>
              <w:rPr>
                <w:rFonts w:ascii="宋体" w:eastAsia="宋体" w:hAnsi="宋体" w:cs="宋体"/>
                <w:sz w:val="21"/>
                <w:szCs w:val="21"/>
              </w:rPr>
            </w:pPr>
            <w:r>
              <w:rPr>
                <w:rFonts w:ascii="宋体" w:eastAsia="宋体" w:hAnsi="宋体" w:cs="宋体"/>
                <w:sz w:val="21"/>
                <w:szCs w:val="21"/>
              </w:rPr>
              <w:t>6</w:t>
            </w:r>
          </w:p>
        </w:tc>
        <w:tc>
          <w:tcPr>
            <w:tcW w:w="959" w:type="dxa"/>
            <w:vAlign w:val="center"/>
          </w:tcPr>
          <w:p w14:paraId="0B696CD7" w14:textId="77777777" w:rsidR="00C406C2" w:rsidRDefault="00C406C2">
            <w:pPr>
              <w:rPr>
                <w:rFonts w:ascii="宋体" w:eastAsia="宋体" w:hAnsi="宋体"/>
                <w:sz w:val="21"/>
                <w:szCs w:val="21"/>
              </w:rPr>
            </w:pPr>
            <w:r>
              <w:rPr>
                <w:rFonts w:ascii="宋体" w:eastAsia="宋体" w:hAnsi="宋体" w:cs="宋体" w:hint="eastAsia"/>
                <w:sz w:val="21"/>
                <w:szCs w:val="21"/>
              </w:rPr>
              <w:t>植物组织培养实训室</w:t>
            </w:r>
          </w:p>
        </w:tc>
        <w:tc>
          <w:tcPr>
            <w:tcW w:w="2269" w:type="dxa"/>
          </w:tcPr>
          <w:p w14:paraId="66813A50" w14:textId="77777777" w:rsidR="00C406C2" w:rsidRDefault="00C406C2">
            <w:pPr>
              <w:rPr>
                <w:rFonts w:ascii="宋体" w:eastAsia="宋体" w:hAnsi="宋体"/>
                <w:sz w:val="21"/>
                <w:szCs w:val="21"/>
              </w:rPr>
            </w:pPr>
            <w:r>
              <w:rPr>
                <w:rFonts w:ascii="宋体" w:eastAsia="宋体" w:hAnsi="宋体" w:cs="宋体"/>
                <w:sz w:val="21"/>
                <w:szCs w:val="21"/>
              </w:rPr>
              <w:t>1.</w:t>
            </w:r>
            <w:r>
              <w:rPr>
                <w:rFonts w:ascii="宋体" w:eastAsia="宋体" w:hAnsi="宋体" w:cs="宋体" w:hint="eastAsia"/>
                <w:sz w:val="21"/>
                <w:szCs w:val="21"/>
              </w:rPr>
              <w:t>外植体的采集、灭菌与接种</w:t>
            </w:r>
          </w:p>
          <w:p w14:paraId="06A6F079" w14:textId="77777777" w:rsidR="00C406C2" w:rsidRDefault="00C406C2">
            <w:pPr>
              <w:rPr>
                <w:rFonts w:ascii="宋体" w:eastAsia="宋体" w:hAnsi="宋体"/>
                <w:sz w:val="21"/>
                <w:szCs w:val="21"/>
              </w:rPr>
            </w:pPr>
            <w:r>
              <w:rPr>
                <w:rFonts w:ascii="宋体" w:eastAsia="宋体" w:hAnsi="宋体" w:cs="宋体"/>
                <w:sz w:val="21"/>
                <w:szCs w:val="21"/>
              </w:rPr>
              <w:t>2.</w:t>
            </w:r>
            <w:r>
              <w:rPr>
                <w:rFonts w:ascii="宋体" w:eastAsia="宋体" w:hAnsi="宋体" w:cs="宋体" w:hint="eastAsia"/>
                <w:sz w:val="21"/>
                <w:szCs w:val="21"/>
              </w:rPr>
              <w:t>组培苗驯化移植实训</w:t>
            </w:r>
          </w:p>
          <w:p w14:paraId="4D640A87" w14:textId="77777777" w:rsidR="00C406C2" w:rsidRDefault="00C406C2">
            <w:pPr>
              <w:rPr>
                <w:rFonts w:ascii="宋体" w:eastAsia="宋体" w:hAnsi="宋体"/>
                <w:sz w:val="21"/>
                <w:szCs w:val="21"/>
              </w:rPr>
            </w:pPr>
            <w:r>
              <w:rPr>
                <w:rFonts w:ascii="宋体" w:eastAsia="宋体" w:hAnsi="宋体" w:cs="宋体"/>
                <w:sz w:val="21"/>
                <w:szCs w:val="21"/>
              </w:rPr>
              <w:t>3.</w:t>
            </w:r>
            <w:r>
              <w:rPr>
                <w:rFonts w:ascii="宋体" w:eastAsia="宋体" w:hAnsi="宋体" w:cs="宋体" w:hint="eastAsia"/>
                <w:sz w:val="21"/>
                <w:szCs w:val="21"/>
              </w:rPr>
              <w:t>蔬菜组</w:t>
            </w:r>
            <w:proofErr w:type="gramStart"/>
            <w:r>
              <w:rPr>
                <w:rFonts w:ascii="宋体" w:eastAsia="宋体" w:hAnsi="宋体" w:cs="宋体" w:hint="eastAsia"/>
                <w:sz w:val="21"/>
                <w:szCs w:val="21"/>
              </w:rPr>
              <w:t>培快繁实训</w:t>
            </w:r>
            <w:proofErr w:type="gramEnd"/>
          </w:p>
          <w:p w14:paraId="11F4BC34" w14:textId="77777777" w:rsidR="00C406C2" w:rsidRDefault="00C406C2">
            <w:pPr>
              <w:rPr>
                <w:rFonts w:ascii="宋体" w:eastAsia="宋体" w:hAnsi="宋体"/>
                <w:sz w:val="21"/>
                <w:szCs w:val="21"/>
              </w:rPr>
            </w:pPr>
            <w:r>
              <w:rPr>
                <w:rFonts w:ascii="宋体" w:eastAsia="宋体" w:hAnsi="宋体" w:cs="宋体"/>
                <w:sz w:val="21"/>
                <w:szCs w:val="21"/>
              </w:rPr>
              <w:t>4.</w:t>
            </w:r>
            <w:r>
              <w:rPr>
                <w:rFonts w:ascii="宋体" w:eastAsia="宋体" w:hAnsi="宋体" w:cs="宋体" w:hint="eastAsia"/>
                <w:sz w:val="21"/>
                <w:szCs w:val="21"/>
              </w:rPr>
              <w:t>花卉组</w:t>
            </w:r>
            <w:proofErr w:type="gramStart"/>
            <w:r>
              <w:rPr>
                <w:rFonts w:ascii="宋体" w:eastAsia="宋体" w:hAnsi="宋体" w:cs="宋体" w:hint="eastAsia"/>
                <w:sz w:val="21"/>
                <w:szCs w:val="21"/>
              </w:rPr>
              <w:t>培快繁实训</w:t>
            </w:r>
            <w:proofErr w:type="gramEnd"/>
          </w:p>
        </w:tc>
        <w:tc>
          <w:tcPr>
            <w:tcW w:w="4255" w:type="dxa"/>
          </w:tcPr>
          <w:p w14:paraId="74E4E497" w14:textId="77777777" w:rsidR="00C406C2" w:rsidRDefault="00C406C2">
            <w:pPr>
              <w:rPr>
                <w:rFonts w:ascii="宋体" w:eastAsia="宋体" w:hAnsi="宋体"/>
                <w:sz w:val="21"/>
                <w:szCs w:val="21"/>
              </w:rPr>
            </w:pPr>
            <w:r>
              <w:rPr>
                <w:rFonts w:ascii="宋体" w:eastAsia="宋体" w:hAnsi="宋体" w:cs="宋体" w:hint="eastAsia"/>
                <w:sz w:val="21"/>
                <w:szCs w:val="21"/>
              </w:rPr>
              <w:t>超净工作台、倒置显微镜、二氧化碳培养箱、磁力搅拌器、离心机、酶标仪、干燥箱、小液氮罐</w:t>
            </w:r>
          </w:p>
        </w:tc>
        <w:tc>
          <w:tcPr>
            <w:tcW w:w="850" w:type="dxa"/>
            <w:vAlign w:val="center"/>
          </w:tcPr>
          <w:p w14:paraId="0C225C8F" w14:textId="77777777" w:rsidR="00C406C2" w:rsidRDefault="00C406C2">
            <w:pPr>
              <w:rPr>
                <w:rFonts w:ascii="宋体" w:eastAsia="宋体" w:hAnsi="宋体" w:cs="宋体"/>
                <w:sz w:val="21"/>
                <w:szCs w:val="21"/>
              </w:rPr>
            </w:pPr>
            <w:r>
              <w:rPr>
                <w:rFonts w:ascii="宋体" w:eastAsia="宋体" w:hAnsi="宋体" w:cs="宋体"/>
                <w:sz w:val="21"/>
                <w:szCs w:val="21"/>
              </w:rPr>
              <w:t>40</w:t>
            </w:r>
          </w:p>
        </w:tc>
      </w:tr>
    </w:tbl>
    <w:p w14:paraId="128E4668" w14:textId="77777777" w:rsidR="00C406C2" w:rsidRDefault="00C406C2" w:rsidP="00C406C2">
      <w:pPr>
        <w:spacing w:line="360" w:lineRule="auto"/>
        <w:ind w:firstLineChars="200" w:firstLine="482"/>
        <w:jc w:val="left"/>
        <w:rPr>
          <w:rFonts w:ascii="宋体" w:eastAsia="宋体" w:hAnsi="宋体"/>
          <w:b/>
          <w:bCs/>
          <w:sz w:val="24"/>
          <w:szCs w:val="24"/>
        </w:rPr>
      </w:pPr>
      <w:r>
        <w:rPr>
          <w:rFonts w:ascii="宋体" w:eastAsia="宋体" w:hAnsi="宋体" w:cs="宋体"/>
          <w:b/>
          <w:bCs/>
          <w:sz w:val="24"/>
          <w:szCs w:val="24"/>
        </w:rPr>
        <w:t>2.</w:t>
      </w:r>
      <w:r>
        <w:rPr>
          <w:rFonts w:ascii="宋体" w:eastAsia="宋体" w:hAnsi="宋体" w:cs="宋体" w:hint="eastAsia"/>
          <w:b/>
          <w:bCs/>
          <w:sz w:val="24"/>
          <w:szCs w:val="24"/>
        </w:rPr>
        <w:t>校外实习基地表</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709"/>
        <w:gridCol w:w="6241"/>
        <w:gridCol w:w="852"/>
      </w:tblGrid>
      <w:tr w:rsidR="00C406C2" w14:paraId="086066A8" w14:textId="77777777">
        <w:trPr>
          <w:trHeight w:val="524"/>
        </w:trPr>
        <w:tc>
          <w:tcPr>
            <w:tcW w:w="1243" w:type="dxa"/>
            <w:vAlign w:val="center"/>
          </w:tcPr>
          <w:p w14:paraId="772FCA96" w14:textId="77777777" w:rsidR="00C406C2" w:rsidRDefault="00C406C2">
            <w:pPr>
              <w:spacing w:line="240" w:lineRule="exact"/>
              <w:jc w:val="center"/>
              <w:rPr>
                <w:rFonts w:ascii="宋体" w:eastAsia="宋体" w:hAnsi="宋体"/>
                <w:sz w:val="21"/>
                <w:szCs w:val="21"/>
              </w:rPr>
            </w:pPr>
            <w:r>
              <w:rPr>
                <w:rFonts w:ascii="宋体" w:eastAsia="宋体" w:hAnsi="宋体" w:cs="宋体" w:hint="eastAsia"/>
                <w:sz w:val="21"/>
                <w:szCs w:val="21"/>
              </w:rPr>
              <w:t>基地类型</w:t>
            </w:r>
          </w:p>
        </w:tc>
        <w:tc>
          <w:tcPr>
            <w:tcW w:w="709" w:type="dxa"/>
            <w:vAlign w:val="center"/>
          </w:tcPr>
          <w:p w14:paraId="7F7BCF47" w14:textId="77777777" w:rsidR="00C406C2" w:rsidRDefault="00C406C2">
            <w:pPr>
              <w:spacing w:line="240" w:lineRule="exact"/>
              <w:jc w:val="center"/>
              <w:rPr>
                <w:rFonts w:ascii="宋体" w:eastAsia="宋体" w:hAnsi="宋体"/>
                <w:sz w:val="21"/>
                <w:szCs w:val="21"/>
              </w:rPr>
            </w:pPr>
            <w:r>
              <w:rPr>
                <w:rFonts w:ascii="宋体" w:eastAsia="宋体" w:hAnsi="宋体" w:cs="宋体" w:hint="eastAsia"/>
                <w:sz w:val="21"/>
                <w:szCs w:val="21"/>
              </w:rPr>
              <w:t>数量（</w:t>
            </w:r>
            <w:proofErr w:type="gramStart"/>
            <w:r>
              <w:rPr>
                <w:rFonts w:ascii="宋体" w:eastAsia="宋体" w:hAnsi="宋体" w:cs="宋体" w:hint="eastAsia"/>
                <w:sz w:val="21"/>
                <w:szCs w:val="21"/>
              </w:rPr>
              <w:t>个</w:t>
            </w:r>
            <w:proofErr w:type="gramEnd"/>
            <w:r>
              <w:rPr>
                <w:rFonts w:ascii="宋体" w:eastAsia="宋体" w:hAnsi="宋体" w:cs="宋体" w:hint="eastAsia"/>
                <w:sz w:val="21"/>
                <w:szCs w:val="21"/>
              </w:rPr>
              <w:t>）</w:t>
            </w:r>
          </w:p>
        </w:tc>
        <w:tc>
          <w:tcPr>
            <w:tcW w:w="6241" w:type="dxa"/>
            <w:vAlign w:val="center"/>
          </w:tcPr>
          <w:p w14:paraId="4BCBE17C" w14:textId="77777777" w:rsidR="00C406C2" w:rsidRDefault="00C406C2">
            <w:pPr>
              <w:spacing w:line="240" w:lineRule="exact"/>
              <w:jc w:val="center"/>
              <w:rPr>
                <w:rFonts w:ascii="宋体" w:eastAsia="宋体" w:hAnsi="宋体"/>
                <w:sz w:val="21"/>
                <w:szCs w:val="21"/>
              </w:rPr>
            </w:pPr>
            <w:r>
              <w:rPr>
                <w:rFonts w:ascii="宋体" w:eastAsia="宋体" w:hAnsi="宋体" w:cs="宋体" w:hint="eastAsia"/>
                <w:sz w:val="21"/>
                <w:szCs w:val="21"/>
              </w:rPr>
              <w:t>主要实训内容</w:t>
            </w:r>
          </w:p>
        </w:tc>
        <w:tc>
          <w:tcPr>
            <w:tcW w:w="852" w:type="dxa"/>
            <w:vAlign w:val="center"/>
          </w:tcPr>
          <w:p w14:paraId="67963447" w14:textId="77777777" w:rsidR="00C406C2" w:rsidRDefault="00C406C2">
            <w:pPr>
              <w:spacing w:line="240" w:lineRule="exact"/>
              <w:jc w:val="center"/>
              <w:rPr>
                <w:rFonts w:ascii="宋体" w:eastAsia="宋体" w:hAnsi="宋体"/>
                <w:sz w:val="21"/>
                <w:szCs w:val="21"/>
              </w:rPr>
            </w:pPr>
            <w:r>
              <w:rPr>
                <w:rFonts w:ascii="宋体" w:eastAsia="宋体" w:hAnsi="宋体" w:cs="宋体" w:hint="eastAsia"/>
                <w:sz w:val="21"/>
                <w:szCs w:val="21"/>
              </w:rPr>
              <w:t>接纳学生数量</w:t>
            </w:r>
          </w:p>
        </w:tc>
      </w:tr>
      <w:tr w:rsidR="00C406C2" w14:paraId="572BB295" w14:textId="77777777">
        <w:tc>
          <w:tcPr>
            <w:tcW w:w="1243" w:type="dxa"/>
            <w:vAlign w:val="center"/>
          </w:tcPr>
          <w:p w14:paraId="754EECDB" w14:textId="77777777" w:rsidR="00C406C2" w:rsidRDefault="00C406C2">
            <w:pPr>
              <w:spacing w:line="240" w:lineRule="exact"/>
              <w:rPr>
                <w:rFonts w:ascii="宋体" w:eastAsia="宋体" w:hAnsi="宋体"/>
                <w:sz w:val="21"/>
                <w:szCs w:val="21"/>
              </w:rPr>
            </w:pPr>
            <w:r>
              <w:rPr>
                <w:rFonts w:ascii="宋体" w:eastAsia="宋体" w:hAnsi="宋体" w:cs="宋体" w:hint="eastAsia"/>
                <w:sz w:val="21"/>
                <w:szCs w:val="21"/>
              </w:rPr>
              <w:t>蔬菜生产实习基地</w:t>
            </w:r>
          </w:p>
        </w:tc>
        <w:tc>
          <w:tcPr>
            <w:tcW w:w="709" w:type="dxa"/>
            <w:vAlign w:val="center"/>
          </w:tcPr>
          <w:p w14:paraId="6FE185BE"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t>2</w:t>
            </w:r>
          </w:p>
        </w:tc>
        <w:tc>
          <w:tcPr>
            <w:tcW w:w="6241" w:type="dxa"/>
          </w:tcPr>
          <w:p w14:paraId="39D4B15A" w14:textId="77777777" w:rsidR="00C406C2" w:rsidRDefault="00C406C2">
            <w:pPr>
              <w:spacing w:line="240" w:lineRule="exact"/>
              <w:rPr>
                <w:rFonts w:ascii="宋体" w:eastAsia="宋体" w:hAnsi="宋体"/>
                <w:sz w:val="21"/>
                <w:szCs w:val="21"/>
              </w:rPr>
            </w:pPr>
            <w:r>
              <w:rPr>
                <w:rFonts w:ascii="宋体" w:eastAsia="宋体" w:hAnsi="宋体" w:cs="宋体" w:hint="eastAsia"/>
                <w:sz w:val="21"/>
                <w:szCs w:val="21"/>
              </w:rPr>
              <w:t>蔬菜种植制度调查</w:t>
            </w:r>
            <w:proofErr w:type="gramStart"/>
            <w:r>
              <w:rPr>
                <w:rFonts w:ascii="宋体" w:eastAsia="宋体" w:hAnsi="宋体" w:cs="宋体" w:hint="eastAsia"/>
                <w:sz w:val="21"/>
                <w:szCs w:val="21"/>
              </w:rPr>
              <w:t>及周年</w:t>
            </w:r>
            <w:proofErr w:type="gramEnd"/>
            <w:r>
              <w:rPr>
                <w:rFonts w:ascii="宋体" w:eastAsia="宋体" w:hAnsi="宋体" w:cs="宋体" w:hint="eastAsia"/>
                <w:sz w:val="21"/>
                <w:szCs w:val="21"/>
              </w:rPr>
              <w:t>供应安排，蔬菜土壤管理，蔬菜施肥，蔬菜灌溉，蔬菜早熟丰产田间管理，蔬菜常规育苗，蔬菜病虫害的识别、预测预报与当地主要病虫害发生规律及防治方法，无公害及创汇蔬菜生产，蔬菜品种的良种繁育，常用农药、化肥、种衣剂、除草剂、植物激素等配制与使用方法。</w:t>
            </w:r>
          </w:p>
        </w:tc>
        <w:tc>
          <w:tcPr>
            <w:tcW w:w="852" w:type="dxa"/>
            <w:vAlign w:val="center"/>
          </w:tcPr>
          <w:p w14:paraId="2FA48FC1"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t>30</w:t>
            </w:r>
          </w:p>
        </w:tc>
      </w:tr>
      <w:tr w:rsidR="00C406C2" w14:paraId="4C8D27FF" w14:textId="77777777">
        <w:tc>
          <w:tcPr>
            <w:tcW w:w="1243" w:type="dxa"/>
            <w:vAlign w:val="center"/>
          </w:tcPr>
          <w:p w14:paraId="426EE54E" w14:textId="77777777" w:rsidR="00C406C2" w:rsidRDefault="00C406C2">
            <w:pPr>
              <w:spacing w:line="240" w:lineRule="exact"/>
              <w:rPr>
                <w:rFonts w:ascii="宋体" w:eastAsia="宋体" w:hAnsi="宋体"/>
                <w:sz w:val="21"/>
                <w:szCs w:val="21"/>
              </w:rPr>
            </w:pPr>
            <w:r>
              <w:rPr>
                <w:rFonts w:ascii="宋体" w:eastAsia="宋体" w:hAnsi="宋体" w:cs="宋体" w:hint="eastAsia"/>
                <w:sz w:val="21"/>
                <w:szCs w:val="21"/>
              </w:rPr>
              <w:t>花卉生产实习基地</w:t>
            </w:r>
          </w:p>
        </w:tc>
        <w:tc>
          <w:tcPr>
            <w:tcW w:w="709" w:type="dxa"/>
            <w:vAlign w:val="center"/>
          </w:tcPr>
          <w:p w14:paraId="335FBFBF"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t>2</w:t>
            </w:r>
          </w:p>
        </w:tc>
        <w:tc>
          <w:tcPr>
            <w:tcW w:w="6241" w:type="dxa"/>
          </w:tcPr>
          <w:p w14:paraId="7B4BD721" w14:textId="77777777" w:rsidR="00C406C2" w:rsidRDefault="00C406C2">
            <w:pPr>
              <w:spacing w:line="240" w:lineRule="exact"/>
              <w:rPr>
                <w:rFonts w:ascii="宋体" w:eastAsia="宋体" w:hAnsi="宋体" w:cs="宋体"/>
                <w:sz w:val="21"/>
                <w:szCs w:val="21"/>
              </w:rPr>
            </w:pPr>
            <w:r>
              <w:rPr>
                <w:rFonts w:ascii="宋体" w:eastAsia="宋体" w:hAnsi="宋体" w:cs="宋体" w:hint="eastAsia"/>
                <w:sz w:val="21"/>
                <w:szCs w:val="21"/>
              </w:rPr>
              <w:t>花卉育苗技术，鲜切花生产管理，盆花生产管理，设施高档花卉生产管理，露地花卉生产管理，花卉病虫害识别、预测预报及综合防</w:t>
            </w:r>
            <w:r>
              <w:rPr>
                <w:rFonts w:ascii="宋体" w:eastAsia="宋体" w:hAnsi="宋体" w:cs="宋体" w:hint="eastAsia"/>
                <w:sz w:val="21"/>
                <w:szCs w:val="21"/>
              </w:rPr>
              <w:lastRenderedPageBreak/>
              <w:t>治</w:t>
            </w:r>
            <w:r>
              <w:rPr>
                <w:rFonts w:ascii="宋体" w:eastAsia="宋体" w:hAnsi="宋体" w:cs="宋体"/>
                <w:sz w:val="21"/>
                <w:szCs w:val="21"/>
              </w:rPr>
              <w:t>,</w:t>
            </w:r>
            <w:r>
              <w:rPr>
                <w:rFonts w:ascii="宋体" w:eastAsia="宋体" w:hAnsi="宋体" w:cs="宋体" w:hint="eastAsia"/>
                <w:sz w:val="21"/>
                <w:szCs w:val="21"/>
              </w:rPr>
              <w:t>采后保鲜与流通技术；</w:t>
            </w:r>
            <w:r>
              <w:rPr>
                <w:rFonts w:ascii="宋体" w:eastAsia="宋体" w:hAnsi="宋体" w:cs="宋体"/>
                <w:sz w:val="21"/>
                <w:szCs w:val="21"/>
              </w:rPr>
              <w:t xml:space="preserve"> </w:t>
            </w:r>
          </w:p>
        </w:tc>
        <w:tc>
          <w:tcPr>
            <w:tcW w:w="852" w:type="dxa"/>
            <w:vAlign w:val="center"/>
          </w:tcPr>
          <w:p w14:paraId="2788F78A"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lastRenderedPageBreak/>
              <w:t>30</w:t>
            </w:r>
          </w:p>
        </w:tc>
      </w:tr>
      <w:tr w:rsidR="00C406C2" w14:paraId="67C1BB47" w14:textId="77777777">
        <w:tc>
          <w:tcPr>
            <w:tcW w:w="1243" w:type="dxa"/>
            <w:vAlign w:val="center"/>
          </w:tcPr>
          <w:p w14:paraId="5E444AAF" w14:textId="77777777" w:rsidR="00C406C2" w:rsidRDefault="00C406C2">
            <w:pPr>
              <w:spacing w:line="240" w:lineRule="exact"/>
              <w:rPr>
                <w:rFonts w:ascii="宋体" w:eastAsia="宋体" w:hAnsi="宋体"/>
                <w:sz w:val="21"/>
                <w:szCs w:val="21"/>
              </w:rPr>
            </w:pPr>
            <w:r>
              <w:rPr>
                <w:rFonts w:ascii="宋体" w:eastAsia="宋体" w:hAnsi="宋体" w:cs="宋体" w:hint="eastAsia"/>
                <w:sz w:val="21"/>
                <w:szCs w:val="21"/>
              </w:rPr>
              <w:lastRenderedPageBreak/>
              <w:t>园艺产品加工实习基地</w:t>
            </w:r>
          </w:p>
        </w:tc>
        <w:tc>
          <w:tcPr>
            <w:tcW w:w="709" w:type="dxa"/>
            <w:vAlign w:val="center"/>
          </w:tcPr>
          <w:p w14:paraId="7CF20EBC"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t>1</w:t>
            </w:r>
          </w:p>
        </w:tc>
        <w:tc>
          <w:tcPr>
            <w:tcW w:w="6241" w:type="dxa"/>
          </w:tcPr>
          <w:p w14:paraId="6D2C4977" w14:textId="77777777" w:rsidR="00C406C2" w:rsidRDefault="00C406C2">
            <w:pPr>
              <w:spacing w:line="240" w:lineRule="exact"/>
              <w:rPr>
                <w:rFonts w:ascii="宋体" w:eastAsia="宋体" w:hAnsi="宋体"/>
                <w:sz w:val="21"/>
                <w:szCs w:val="21"/>
              </w:rPr>
            </w:pPr>
            <w:r>
              <w:rPr>
                <w:rFonts w:ascii="宋体" w:eastAsia="宋体" w:hAnsi="宋体" w:cs="宋体" w:hint="eastAsia"/>
                <w:sz w:val="21"/>
                <w:szCs w:val="21"/>
              </w:rPr>
              <w:t>蔬菜贮藏技术，切花保鲜技术，园艺产品加工技术。</w:t>
            </w:r>
          </w:p>
        </w:tc>
        <w:tc>
          <w:tcPr>
            <w:tcW w:w="852" w:type="dxa"/>
            <w:vAlign w:val="center"/>
          </w:tcPr>
          <w:p w14:paraId="570B4E25" w14:textId="77777777" w:rsidR="00C406C2" w:rsidRDefault="00C406C2">
            <w:pPr>
              <w:spacing w:line="240" w:lineRule="exact"/>
              <w:rPr>
                <w:rFonts w:ascii="宋体" w:eastAsia="宋体" w:hAnsi="宋体" w:cs="宋体"/>
                <w:sz w:val="21"/>
                <w:szCs w:val="21"/>
              </w:rPr>
            </w:pPr>
            <w:r>
              <w:rPr>
                <w:rFonts w:ascii="宋体" w:eastAsia="宋体" w:hAnsi="宋体" w:cs="宋体"/>
                <w:sz w:val="21"/>
                <w:szCs w:val="21"/>
              </w:rPr>
              <w:t>20</w:t>
            </w:r>
          </w:p>
        </w:tc>
      </w:tr>
    </w:tbl>
    <w:p w14:paraId="0E3A8AD5" w14:textId="77777777" w:rsidR="00C406C2" w:rsidRDefault="00C406C2">
      <w:pPr>
        <w:overflowPunct w:val="0"/>
        <w:adjustRightInd w:val="0"/>
        <w:spacing w:line="360" w:lineRule="exact"/>
        <w:outlineLvl w:val="0"/>
        <w:rPr>
          <w:rFonts w:ascii="宋体" w:eastAsia="宋体" w:hAnsi="宋体"/>
          <w:sz w:val="24"/>
          <w:szCs w:val="24"/>
        </w:rPr>
      </w:pPr>
    </w:p>
    <w:p w14:paraId="76ECC067"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（三）教学资源</w:t>
      </w:r>
    </w:p>
    <w:p w14:paraId="739E2401"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学院具有校园网和互联网，学生可以通过网络自主学习和与教师、同学交流；学院图书馆配备了与课程密切相关的教学参考资料，以及大量的影音、影视、录像、光盘材料，满足了学生专业学习、教师专业教学研究、教学实施和社会服务需要。学院课程网站有课程教学计划、规划、课件和题库，并定期更新，供学生参考。</w:t>
      </w:r>
    </w:p>
    <w:p w14:paraId="14D82C7B"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学院严格执行国家和甘肃省、武威市关于教材选用的有关要求，健全校本教材选用制度。编写出版了</w:t>
      </w:r>
      <w:r>
        <w:rPr>
          <w:rFonts w:ascii="宋体" w:eastAsia="宋体" w:hAnsi="宋体" w:cs="宋体"/>
          <w:sz w:val="24"/>
          <w:szCs w:val="24"/>
        </w:rPr>
        <w:t>8</w:t>
      </w:r>
      <w:r>
        <w:rPr>
          <w:rFonts w:ascii="宋体" w:eastAsia="宋体" w:hAnsi="宋体" w:cs="宋体" w:hint="eastAsia"/>
          <w:sz w:val="24"/>
          <w:szCs w:val="24"/>
        </w:rPr>
        <w:t>本基于工作过程导向教材和</w:t>
      </w:r>
      <w:r>
        <w:rPr>
          <w:rFonts w:ascii="宋体" w:eastAsia="宋体" w:hAnsi="宋体" w:cs="宋体"/>
          <w:sz w:val="24"/>
          <w:szCs w:val="24"/>
        </w:rPr>
        <w:t>1</w:t>
      </w:r>
      <w:r>
        <w:rPr>
          <w:rFonts w:ascii="宋体" w:eastAsia="宋体" w:hAnsi="宋体" w:cs="宋体" w:hint="eastAsia"/>
          <w:sz w:val="24"/>
          <w:szCs w:val="24"/>
        </w:rPr>
        <w:t>本基本素质领域教材。</w:t>
      </w:r>
    </w:p>
    <w:p w14:paraId="442F36BC"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（四）教学方法</w:t>
      </w:r>
    </w:p>
    <w:p w14:paraId="6253B225"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倡导因材施教、因需施教，鼓励创新教学方法和策略，坚持学中做、做中学。</w:t>
      </w:r>
    </w:p>
    <w:p w14:paraId="3FE62C34"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1.</w:t>
      </w:r>
      <w:r w:rsidRPr="00555BDB">
        <w:rPr>
          <w:rFonts w:ascii="宋体" w:eastAsia="宋体" w:hAnsi="宋体" w:cs="宋体" w:hint="eastAsia"/>
          <w:b/>
          <w:sz w:val="24"/>
          <w:szCs w:val="24"/>
        </w:rPr>
        <w:t>多媒体教学法</w:t>
      </w:r>
    </w:p>
    <w:p w14:paraId="7C3A9CE8" w14:textId="77777777" w:rsidR="00C406C2" w:rsidRDefault="00C406C2" w:rsidP="005C7997">
      <w:pPr>
        <w:overflowPunct w:val="0"/>
        <w:adjustRightInd w:val="0"/>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教师利用教学设施设备和网络资源，制作了包含图片的多媒体课件，课件将文字、图片、声音、视频、动画完美融合，并辅以实物，使课堂教学内容形象逼真，课堂气氛活跃、生动，大大提高了学生的学习热情和积极性，增强了教师的教学效果，增强了学生的感性认识，丰富了课程内容。</w:t>
      </w:r>
      <w:r>
        <w:rPr>
          <w:rFonts w:ascii="宋体" w:eastAsia="宋体" w:hAnsi="宋体" w:cs="宋体"/>
          <w:sz w:val="24"/>
          <w:szCs w:val="24"/>
        </w:rPr>
        <w:t xml:space="preserve"> </w:t>
      </w:r>
    </w:p>
    <w:p w14:paraId="6FA25E33"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2.</w:t>
      </w:r>
      <w:r w:rsidRPr="00555BDB">
        <w:rPr>
          <w:rFonts w:ascii="宋体" w:eastAsia="宋体" w:hAnsi="宋体" w:cs="宋体" w:hint="eastAsia"/>
          <w:b/>
          <w:sz w:val="24"/>
          <w:szCs w:val="24"/>
        </w:rPr>
        <w:t>启发式教学法</w:t>
      </w:r>
    </w:p>
    <w:p w14:paraId="4304B659"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理论知识以“必需、够用”为度，引导学生自主思考，启发学生思考问题，让学生在分析现象过程中，学习、体会课程的内容。</w:t>
      </w:r>
    </w:p>
    <w:p w14:paraId="26D45CDC"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3.</w:t>
      </w:r>
      <w:r w:rsidRPr="00555BDB">
        <w:rPr>
          <w:rFonts w:ascii="宋体" w:eastAsia="宋体" w:hAnsi="宋体" w:cs="宋体" w:hint="eastAsia"/>
          <w:b/>
          <w:sz w:val="24"/>
          <w:szCs w:val="24"/>
        </w:rPr>
        <w:t>案例教学法</w:t>
      </w:r>
    </w:p>
    <w:p w14:paraId="3BFB264F"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在教学过程中，引用生产实例，特别是生产失败的案例，引导学生积极思考，寻找失败的原因，寻求解决问题的办法。通过对学生解决问题方法给予评价，提高学生学习自主性。</w:t>
      </w:r>
    </w:p>
    <w:p w14:paraId="2CF97BFE"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4.</w:t>
      </w:r>
      <w:r w:rsidRPr="00555BDB">
        <w:rPr>
          <w:rFonts w:ascii="宋体" w:eastAsia="宋体" w:hAnsi="宋体" w:cs="宋体" w:hint="eastAsia"/>
          <w:b/>
          <w:sz w:val="24"/>
          <w:szCs w:val="24"/>
        </w:rPr>
        <w:t>项目教学法</w:t>
      </w:r>
    </w:p>
    <w:p w14:paraId="7A168A33"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将知识、能力和素质目标融入每一个项目任务中，通过任务驱动、小组合作，实施“学、教、做”一体化教学，渗透职业素质。根据任务分工，学生自主学习和处理知识，提高学生分析问题、解决问题的能力和创新思维。调动学生的积极性，培养学生的职业能力和职业素质。</w:t>
      </w:r>
    </w:p>
    <w:p w14:paraId="4DC0B8F1"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5.</w:t>
      </w:r>
      <w:r w:rsidRPr="00555BDB">
        <w:rPr>
          <w:rFonts w:ascii="宋体" w:eastAsia="宋体" w:hAnsi="宋体" w:cs="宋体" w:hint="eastAsia"/>
          <w:b/>
          <w:sz w:val="24"/>
          <w:szCs w:val="24"/>
        </w:rPr>
        <w:t>实践教学法</w:t>
      </w:r>
    </w:p>
    <w:p w14:paraId="7583DD79"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学生参与生产过程，教、学、做合一，手、口、脑并用，加强理论和实践的结合，提高学生学习的积极性。</w:t>
      </w:r>
    </w:p>
    <w:p w14:paraId="5ED468AF" w14:textId="77777777" w:rsidR="00555BDB" w:rsidRPr="00555BDB" w:rsidRDefault="00C406C2" w:rsidP="00555BDB">
      <w:pPr>
        <w:overflowPunct w:val="0"/>
        <w:adjustRightInd w:val="0"/>
        <w:spacing w:line="360" w:lineRule="exact"/>
        <w:ind w:firstLineChars="200" w:firstLine="482"/>
        <w:outlineLvl w:val="0"/>
        <w:rPr>
          <w:rFonts w:ascii="宋体" w:eastAsia="宋体" w:hAnsi="宋体" w:cs="宋体"/>
          <w:b/>
          <w:sz w:val="24"/>
          <w:szCs w:val="24"/>
        </w:rPr>
      </w:pPr>
      <w:r w:rsidRPr="00555BDB">
        <w:rPr>
          <w:rFonts w:ascii="宋体" w:eastAsia="宋体" w:hAnsi="宋体" w:cs="宋体"/>
          <w:b/>
          <w:sz w:val="24"/>
          <w:szCs w:val="24"/>
        </w:rPr>
        <w:t>6.</w:t>
      </w:r>
      <w:r w:rsidRPr="00555BDB">
        <w:rPr>
          <w:rFonts w:ascii="宋体" w:eastAsia="宋体" w:hAnsi="宋体" w:cs="宋体" w:hint="eastAsia"/>
          <w:b/>
          <w:sz w:val="24"/>
          <w:szCs w:val="24"/>
        </w:rPr>
        <w:t>引导文教学法</w:t>
      </w:r>
    </w:p>
    <w:p w14:paraId="15C0F9FD"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引导文教学法的关键在于培养学生独立制订工作计划、实施和检查的能力，也是对专业能力、方法能力和社会能力的培养。该方法是由教师提供一个书面的以提问形式出现的任务</w:t>
      </w:r>
      <w:r>
        <w:rPr>
          <w:rFonts w:ascii="宋体" w:eastAsia="宋体" w:hAnsi="宋体" w:cs="宋体"/>
          <w:sz w:val="24"/>
          <w:szCs w:val="24"/>
        </w:rPr>
        <w:t>,</w:t>
      </w:r>
      <w:r>
        <w:rPr>
          <w:rFonts w:ascii="宋体" w:eastAsia="宋体" w:hAnsi="宋体" w:cs="宋体" w:hint="eastAsia"/>
          <w:sz w:val="24"/>
          <w:szCs w:val="24"/>
        </w:rPr>
        <w:t>学生借助辅助材料完成此任务。</w:t>
      </w:r>
    </w:p>
    <w:p w14:paraId="27430E6B"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（五）教学评价</w:t>
      </w:r>
    </w:p>
    <w:p w14:paraId="528CD87D"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lastRenderedPageBreak/>
        <w:t>建立了学校、教师、学生、家长、企业多方参与的“五方联动”监控机制和“五位一体”人才培养质量评价机制，实现对人才培养质量全过程、各环节、多维度的管理。建立健全与人才培养目标相适应并行之有效的课程和教学管理规范。积极引入第三方评价机构对学院教学工作和人才培养质量进行评价和诊断。</w:t>
      </w:r>
    </w:p>
    <w:p w14:paraId="005A2767" w14:textId="77777777" w:rsidR="00C406C2" w:rsidRDefault="00C406C2" w:rsidP="00B32F06">
      <w:pPr>
        <w:overflowPunct w:val="0"/>
        <w:adjustRightInd w:val="0"/>
        <w:spacing w:line="360" w:lineRule="exact"/>
        <w:ind w:firstLineChars="200" w:firstLine="643"/>
        <w:outlineLvl w:val="0"/>
        <w:rPr>
          <w:rFonts w:ascii="楷体_GB2312" w:eastAsia="楷体_GB2312" w:hAnsi="楷体_GB2312"/>
          <w:b/>
          <w:bCs/>
        </w:rPr>
      </w:pPr>
      <w:r>
        <w:rPr>
          <w:rFonts w:ascii="楷体_GB2312" w:eastAsia="楷体_GB2312" w:hAnsi="楷体_GB2312" w:cs="楷体_GB2312" w:hint="eastAsia"/>
          <w:b/>
          <w:bCs/>
        </w:rPr>
        <w:t>（六）质量管理</w:t>
      </w:r>
    </w:p>
    <w:p w14:paraId="1DA654CA"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审时度势，果断决策，全面实施院系二级管理改革，积极推进章程建设与核准、规划建设与实施，建立现代大学制度，以章程治校、以规划制校、以制度治校，推进学院治理体系和治理能力现代化。为激发办学活力，规范内部管理，调动各系的工作积极性和创造性，学院从制度建设入手，推行院系二级管理改革，院管目标，</w:t>
      </w:r>
      <w:proofErr w:type="gramStart"/>
      <w:r>
        <w:rPr>
          <w:rFonts w:ascii="宋体" w:eastAsia="宋体" w:hAnsi="宋体" w:cs="宋体" w:hint="eastAsia"/>
          <w:sz w:val="24"/>
          <w:szCs w:val="24"/>
        </w:rPr>
        <w:t>系管过程</w:t>
      </w:r>
      <w:proofErr w:type="gramEnd"/>
      <w:r>
        <w:rPr>
          <w:rFonts w:ascii="宋体" w:eastAsia="宋体" w:hAnsi="宋体" w:cs="宋体" w:hint="eastAsia"/>
          <w:sz w:val="24"/>
          <w:szCs w:val="24"/>
        </w:rPr>
        <w:t>，将人事、财务、资产的管理权逐步下放至各系，明确责、权、利，使各系成为真正的办学实体，分析整合现有管理平台，逐步形成智能校园管理平台，构建全员参与、人人认可的全覆盖、网络化、具有较强预警功能和激励作用的内部质量保证体系。</w:t>
      </w:r>
    </w:p>
    <w:p w14:paraId="110F8FF8" w14:textId="77777777" w:rsidR="00C406C2" w:rsidRDefault="00C406C2" w:rsidP="005C7997">
      <w:pPr>
        <w:overflowPunct w:val="0"/>
        <w:adjustRightInd w:val="0"/>
        <w:spacing w:line="360" w:lineRule="exact"/>
        <w:ind w:firstLineChars="200" w:firstLine="480"/>
        <w:outlineLvl w:val="0"/>
        <w:rPr>
          <w:rFonts w:ascii="宋体" w:eastAsia="宋体" w:hAnsi="宋体"/>
          <w:sz w:val="24"/>
          <w:szCs w:val="24"/>
        </w:rPr>
      </w:pPr>
      <w:r>
        <w:rPr>
          <w:rFonts w:ascii="宋体" w:eastAsia="宋体" w:hAnsi="宋体" w:cs="宋体" w:hint="eastAsia"/>
          <w:sz w:val="24"/>
          <w:szCs w:val="24"/>
        </w:rPr>
        <w:t>构建了由系督导室、教研室、课程组、教师座谈会和学生座谈会共同组成的“四位一体”教学质量监控与保障体系，建立了学校、社会、用人单位、学生家长和学生共同参与的“五位一体”人才培养质量评价机制，规范了教学行为，保障了教学质量。</w:t>
      </w:r>
    </w:p>
    <w:p w14:paraId="1D12E301" w14:textId="77777777" w:rsidR="00C406C2" w:rsidRDefault="00C406C2" w:rsidP="005C7997">
      <w:pPr>
        <w:overflowPunct w:val="0"/>
        <w:adjustRightInd w:val="0"/>
        <w:spacing w:line="360" w:lineRule="exact"/>
        <w:ind w:firstLineChars="200" w:firstLine="640"/>
        <w:outlineLvl w:val="0"/>
        <w:rPr>
          <w:rFonts w:ascii="宋体" w:eastAsia="宋体" w:hAnsi="宋体"/>
          <w:b/>
          <w:bCs/>
        </w:rPr>
      </w:pPr>
      <w:r>
        <w:rPr>
          <w:rFonts w:ascii="黑体" w:eastAsia="黑体" w:hAnsi="黑体" w:cs="黑体" w:hint="eastAsia"/>
        </w:rPr>
        <w:t>十</w:t>
      </w:r>
      <w:r w:rsidR="000D3F28">
        <w:rPr>
          <w:rFonts w:ascii="黑体" w:eastAsia="黑体" w:hAnsi="黑体" w:cs="黑体" w:hint="eastAsia"/>
        </w:rPr>
        <w:t>一</w:t>
      </w:r>
      <w:r>
        <w:rPr>
          <w:rFonts w:ascii="黑体" w:eastAsia="黑体" w:hAnsi="黑体" w:cs="黑体" w:hint="eastAsia"/>
        </w:rPr>
        <w:t>、毕业要求</w:t>
      </w:r>
    </w:p>
    <w:p w14:paraId="789B62E5"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sz w:val="24"/>
          <w:szCs w:val="24"/>
        </w:rPr>
        <w:t>1.</w:t>
      </w:r>
      <w:r>
        <w:rPr>
          <w:rFonts w:ascii="宋体" w:eastAsia="宋体" w:hAnsi="宋体" w:cs="宋体" w:hint="eastAsia"/>
          <w:sz w:val="24"/>
          <w:szCs w:val="24"/>
        </w:rPr>
        <w:t>素质教育考核达标，必须取得学院规定的证书。（由学生工作处制定相应考核办法并负责考核，</w:t>
      </w:r>
      <w:proofErr w:type="gramStart"/>
      <w:r>
        <w:rPr>
          <w:rFonts w:ascii="宋体" w:eastAsia="宋体" w:hAnsi="宋体" w:cs="宋体" w:hint="eastAsia"/>
          <w:sz w:val="24"/>
          <w:szCs w:val="24"/>
        </w:rPr>
        <w:t>第四学期末以</w:t>
      </w:r>
      <w:proofErr w:type="gramEnd"/>
      <w:r>
        <w:rPr>
          <w:rFonts w:ascii="宋体" w:eastAsia="宋体" w:hAnsi="宋体" w:cs="宋体" w:hint="eastAsia"/>
          <w:sz w:val="24"/>
          <w:szCs w:val="24"/>
        </w:rPr>
        <w:t>教学系和班级为单位统一报教务处）；</w:t>
      </w:r>
    </w:p>
    <w:p w14:paraId="7C2DDA9B"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sz w:val="24"/>
          <w:szCs w:val="24"/>
        </w:rPr>
        <w:t>2.</w:t>
      </w:r>
      <w:r>
        <w:rPr>
          <w:rFonts w:ascii="宋体" w:eastAsia="宋体" w:hAnsi="宋体" w:cs="宋体" w:hint="eastAsia"/>
          <w:sz w:val="24"/>
          <w:szCs w:val="24"/>
        </w:rPr>
        <w:t>按规定修完本专业所有课程，成绩合格；</w:t>
      </w:r>
    </w:p>
    <w:p w14:paraId="06287069"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sz w:val="24"/>
          <w:szCs w:val="24"/>
        </w:rPr>
        <w:t>3.</w:t>
      </w:r>
      <w:r>
        <w:rPr>
          <w:rFonts w:ascii="宋体" w:eastAsia="宋体" w:hAnsi="宋体" w:cs="宋体" w:hint="eastAsia"/>
          <w:sz w:val="24"/>
          <w:szCs w:val="24"/>
        </w:rPr>
        <w:t>完成各实践性教学环节，完成毕业论文（设计）、专业实习等重要专业实践内容，评定合格；</w:t>
      </w:r>
      <w:r>
        <w:rPr>
          <w:rFonts w:ascii="宋体" w:eastAsia="宋体" w:hAnsi="宋体" w:cs="宋体"/>
          <w:sz w:val="24"/>
          <w:szCs w:val="24"/>
        </w:rPr>
        <w:t xml:space="preserve"> </w:t>
      </w:r>
    </w:p>
    <w:p w14:paraId="586D289C"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sz w:val="24"/>
          <w:szCs w:val="24"/>
        </w:rPr>
        <w:t>4.</w:t>
      </w:r>
      <w:r>
        <w:rPr>
          <w:rFonts w:ascii="宋体" w:eastAsia="宋体" w:hAnsi="宋体" w:cs="宋体" w:hint="eastAsia"/>
          <w:sz w:val="24"/>
          <w:szCs w:val="24"/>
        </w:rPr>
        <w:t>参加一学期的顶岗实习并考核合格；</w:t>
      </w:r>
    </w:p>
    <w:p w14:paraId="6EBBD8E9" w14:textId="77777777" w:rsidR="00C406C2" w:rsidRDefault="00C406C2" w:rsidP="005C7997">
      <w:pPr>
        <w:spacing w:line="360" w:lineRule="exact"/>
        <w:ind w:firstLineChars="200" w:firstLine="480"/>
        <w:rPr>
          <w:rFonts w:ascii="宋体" w:eastAsia="宋体" w:hAnsi="宋体"/>
          <w:sz w:val="24"/>
          <w:szCs w:val="24"/>
        </w:rPr>
      </w:pPr>
      <w:r>
        <w:rPr>
          <w:rFonts w:ascii="宋体" w:eastAsia="宋体" w:hAnsi="宋体" w:cs="宋体"/>
          <w:sz w:val="24"/>
          <w:szCs w:val="24"/>
        </w:rPr>
        <w:t>5.</w:t>
      </w:r>
      <w:r>
        <w:rPr>
          <w:rFonts w:ascii="宋体" w:eastAsia="宋体" w:hAnsi="宋体" w:cs="宋体" w:hint="eastAsia"/>
          <w:sz w:val="24"/>
          <w:szCs w:val="24"/>
        </w:rPr>
        <w:t>毕业最低学分为</w:t>
      </w:r>
      <w:r>
        <w:rPr>
          <w:rFonts w:ascii="宋体" w:eastAsia="宋体" w:hAnsi="宋体" w:cs="宋体"/>
          <w:sz w:val="24"/>
          <w:szCs w:val="24"/>
        </w:rPr>
        <w:t>140</w:t>
      </w:r>
      <w:r>
        <w:rPr>
          <w:rFonts w:ascii="宋体" w:eastAsia="宋体" w:hAnsi="宋体" w:cs="宋体" w:hint="eastAsia"/>
          <w:sz w:val="24"/>
          <w:szCs w:val="24"/>
        </w:rPr>
        <w:t>学分；</w:t>
      </w:r>
    </w:p>
    <w:p w14:paraId="0ABA359E" w14:textId="77777777" w:rsidR="00FF16CF" w:rsidRDefault="00C406C2" w:rsidP="00FF16CF">
      <w:pPr>
        <w:spacing w:line="360" w:lineRule="exact"/>
        <w:ind w:firstLineChars="200" w:firstLine="480"/>
        <w:rPr>
          <w:rFonts w:ascii="宋体" w:eastAsia="宋体" w:hAnsi="宋体" w:cs="宋体"/>
          <w:sz w:val="24"/>
          <w:szCs w:val="24"/>
        </w:rPr>
      </w:pPr>
      <w:r>
        <w:rPr>
          <w:rFonts w:ascii="宋体" w:eastAsia="宋体" w:hAnsi="宋体" w:cs="宋体"/>
          <w:sz w:val="24"/>
          <w:szCs w:val="24"/>
        </w:rPr>
        <w:t>6.</w:t>
      </w:r>
      <w:r>
        <w:rPr>
          <w:rFonts w:ascii="宋体" w:eastAsia="宋体" w:hAnsi="宋体" w:cs="宋体" w:hint="eastAsia"/>
          <w:sz w:val="24"/>
          <w:szCs w:val="24"/>
        </w:rPr>
        <w:t>必须获得本专业人才培养方案规定的技能等级证书</w:t>
      </w:r>
      <w:r>
        <w:rPr>
          <w:rFonts w:ascii="宋体" w:eastAsia="宋体" w:hAnsi="宋体" w:cs="宋体"/>
          <w:sz w:val="24"/>
          <w:szCs w:val="24"/>
        </w:rPr>
        <w:t>(</w:t>
      </w:r>
      <w:r>
        <w:rPr>
          <w:rFonts w:ascii="宋体" w:eastAsia="宋体" w:hAnsi="宋体" w:cs="宋体" w:hint="eastAsia"/>
          <w:sz w:val="24"/>
          <w:szCs w:val="24"/>
        </w:rPr>
        <w:t>园艺工等</w:t>
      </w:r>
      <w:r>
        <w:rPr>
          <w:rFonts w:ascii="宋体" w:eastAsia="宋体" w:hAnsi="宋体" w:cs="宋体"/>
          <w:sz w:val="24"/>
          <w:szCs w:val="24"/>
        </w:rPr>
        <w:t>)</w:t>
      </w:r>
      <w:r>
        <w:rPr>
          <w:rFonts w:ascii="宋体" w:eastAsia="宋体" w:hAnsi="宋体" w:cs="宋体" w:hint="eastAsia"/>
          <w:sz w:val="24"/>
          <w:szCs w:val="24"/>
        </w:rPr>
        <w:t>或职业资格证书之一</w:t>
      </w:r>
      <w:r>
        <w:rPr>
          <w:rFonts w:ascii="宋体" w:eastAsia="宋体" w:hAnsi="宋体" w:cs="宋体"/>
          <w:sz w:val="24"/>
          <w:szCs w:val="24"/>
        </w:rPr>
        <w:t>(</w:t>
      </w:r>
      <w:r>
        <w:rPr>
          <w:rFonts w:ascii="宋体" w:eastAsia="宋体" w:hAnsi="宋体" w:cs="宋体" w:hint="eastAsia"/>
          <w:sz w:val="24"/>
          <w:szCs w:val="24"/>
        </w:rPr>
        <w:t>农艺工、植保员、花卉工等</w:t>
      </w:r>
      <w:r>
        <w:rPr>
          <w:rFonts w:ascii="宋体" w:eastAsia="宋体" w:hAnsi="宋体" w:cs="宋体"/>
          <w:sz w:val="24"/>
          <w:szCs w:val="24"/>
        </w:rPr>
        <w:t>)</w:t>
      </w:r>
      <w:r w:rsidR="00387D66">
        <w:rPr>
          <w:rFonts w:ascii="宋体" w:eastAsia="宋体" w:hAnsi="宋体" w:cs="宋体" w:hint="eastAsia"/>
          <w:sz w:val="24"/>
          <w:szCs w:val="24"/>
        </w:rPr>
        <w:t>见下表。</w:t>
      </w:r>
    </w:p>
    <w:p w14:paraId="60D5AA1C" w14:textId="24A7B73C" w:rsidR="00387D66" w:rsidRPr="00FF16CF" w:rsidRDefault="00FF16CF" w:rsidP="00FF16CF">
      <w:pPr>
        <w:spacing w:line="360" w:lineRule="exact"/>
        <w:jc w:val="center"/>
        <w:rPr>
          <w:rFonts w:ascii="宋体" w:eastAsia="宋体" w:hAnsi="宋体" w:cs="宋体"/>
          <w:sz w:val="24"/>
          <w:szCs w:val="24"/>
        </w:rPr>
      </w:pPr>
      <w:r>
        <w:rPr>
          <w:rFonts w:ascii="宋体" w:eastAsia="宋体" w:hAnsi="宋体" w:cs="宋体" w:hint="eastAsia"/>
          <w:sz w:val="21"/>
          <w:szCs w:val="21"/>
        </w:rPr>
        <w:t>本</w:t>
      </w:r>
      <w:r w:rsidRPr="00FF16CF">
        <w:rPr>
          <w:rFonts w:ascii="宋体" w:eastAsia="宋体" w:hAnsi="宋体" w:cs="宋体"/>
          <w:sz w:val="21"/>
          <w:szCs w:val="21"/>
        </w:rPr>
        <w:t>业职业技能（资格、等级）证书</w:t>
      </w:r>
      <w:r w:rsidRPr="00FF16CF">
        <w:rPr>
          <w:rFonts w:ascii="宋体" w:eastAsia="宋体" w:hAnsi="宋体" w:cs="宋体" w:hint="eastAsia"/>
          <w:sz w:val="21"/>
          <w:szCs w:val="21"/>
        </w:rPr>
        <w:t>表</w:t>
      </w:r>
    </w:p>
    <w:tbl>
      <w:tblPr>
        <w:tblW w:w="8220"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93"/>
        <w:gridCol w:w="1758"/>
        <w:gridCol w:w="3826"/>
        <w:gridCol w:w="851"/>
        <w:gridCol w:w="992"/>
      </w:tblGrid>
      <w:tr w:rsidR="00C406C2" w14:paraId="4DCC892F" w14:textId="77777777">
        <w:trPr>
          <w:trHeight w:val="726"/>
        </w:trPr>
        <w:tc>
          <w:tcPr>
            <w:tcW w:w="793" w:type="dxa"/>
            <w:tcBorders>
              <w:top w:val="single" w:sz="4" w:space="0" w:color="auto"/>
              <w:bottom w:val="single" w:sz="4" w:space="0" w:color="auto"/>
              <w:right w:val="single" w:sz="4" w:space="0" w:color="auto"/>
            </w:tcBorders>
            <w:vAlign w:val="center"/>
          </w:tcPr>
          <w:p w14:paraId="7FEBECA7"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序号</w:t>
            </w:r>
          </w:p>
        </w:tc>
        <w:tc>
          <w:tcPr>
            <w:tcW w:w="1758" w:type="dxa"/>
            <w:tcBorders>
              <w:top w:val="single" w:sz="4" w:space="0" w:color="auto"/>
              <w:left w:val="single" w:sz="4" w:space="0" w:color="auto"/>
              <w:bottom w:val="single" w:sz="4" w:space="0" w:color="auto"/>
              <w:right w:val="single" w:sz="4" w:space="0" w:color="auto"/>
            </w:tcBorders>
            <w:vAlign w:val="center"/>
          </w:tcPr>
          <w:p w14:paraId="18E2C5DF"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考核项目</w:t>
            </w:r>
          </w:p>
        </w:tc>
        <w:tc>
          <w:tcPr>
            <w:tcW w:w="3826" w:type="dxa"/>
            <w:tcBorders>
              <w:top w:val="single" w:sz="4" w:space="0" w:color="auto"/>
              <w:left w:val="single" w:sz="4" w:space="0" w:color="auto"/>
              <w:bottom w:val="single" w:sz="4" w:space="0" w:color="auto"/>
              <w:right w:val="single" w:sz="4" w:space="0" w:color="auto"/>
            </w:tcBorders>
            <w:vAlign w:val="center"/>
          </w:tcPr>
          <w:p w14:paraId="4ECDB196"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考核发证部门</w:t>
            </w:r>
          </w:p>
        </w:tc>
        <w:tc>
          <w:tcPr>
            <w:tcW w:w="851" w:type="dxa"/>
            <w:tcBorders>
              <w:top w:val="single" w:sz="4" w:space="0" w:color="auto"/>
              <w:left w:val="single" w:sz="4" w:space="0" w:color="auto"/>
              <w:bottom w:val="single" w:sz="4" w:space="0" w:color="auto"/>
              <w:right w:val="single" w:sz="4" w:space="0" w:color="auto"/>
            </w:tcBorders>
            <w:vAlign w:val="center"/>
          </w:tcPr>
          <w:p w14:paraId="44229C76"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等级</w:t>
            </w:r>
          </w:p>
          <w:p w14:paraId="7ED933F4"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要求</w:t>
            </w:r>
          </w:p>
        </w:tc>
        <w:tc>
          <w:tcPr>
            <w:tcW w:w="992" w:type="dxa"/>
            <w:tcBorders>
              <w:top w:val="single" w:sz="4" w:space="0" w:color="auto"/>
              <w:left w:val="single" w:sz="4" w:space="0" w:color="auto"/>
              <w:bottom w:val="single" w:sz="4" w:space="0" w:color="auto"/>
            </w:tcBorders>
            <w:vAlign w:val="center"/>
          </w:tcPr>
          <w:p w14:paraId="6DAB16B7"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考核</w:t>
            </w:r>
          </w:p>
          <w:p w14:paraId="57936D14" w14:textId="77777777" w:rsidR="00C406C2" w:rsidRDefault="00C406C2">
            <w:pPr>
              <w:spacing w:line="520" w:lineRule="exact"/>
              <w:jc w:val="center"/>
              <w:rPr>
                <w:rFonts w:ascii="宋体" w:eastAsia="宋体" w:hAnsi="宋体"/>
                <w:b/>
                <w:bCs/>
                <w:sz w:val="21"/>
                <w:szCs w:val="21"/>
              </w:rPr>
            </w:pPr>
            <w:r>
              <w:rPr>
                <w:rFonts w:ascii="宋体" w:eastAsia="宋体" w:hAnsi="宋体" w:cs="宋体" w:hint="eastAsia"/>
                <w:b/>
                <w:bCs/>
                <w:sz w:val="21"/>
                <w:szCs w:val="21"/>
              </w:rPr>
              <w:t>学期</w:t>
            </w:r>
          </w:p>
        </w:tc>
      </w:tr>
      <w:tr w:rsidR="00C406C2" w14:paraId="427E4C75" w14:textId="77777777">
        <w:trPr>
          <w:trHeight w:val="348"/>
        </w:trPr>
        <w:tc>
          <w:tcPr>
            <w:tcW w:w="793" w:type="dxa"/>
            <w:tcBorders>
              <w:top w:val="single" w:sz="4" w:space="0" w:color="auto"/>
              <w:bottom w:val="single" w:sz="4" w:space="0" w:color="auto"/>
              <w:right w:val="single" w:sz="4" w:space="0" w:color="auto"/>
            </w:tcBorders>
            <w:vAlign w:val="center"/>
          </w:tcPr>
          <w:p w14:paraId="3AB79FA6" w14:textId="77777777" w:rsidR="00C406C2" w:rsidRDefault="00C406C2">
            <w:pPr>
              <w:jc w:val="center"/>
              <w:rPr>
                <w:rFonts w:ascii="宋体" w:eastAsia="宋体" w:hAnsi="宋体" w:cs="宋体"/>
                <w:sz w:val="21"/>
                <w:szCs w:val="21"/>
              </w:rPr>
            </w:pPr>
            <w:r>
              <w:rPr>
                <w:rFonts w:ascii="宋体" w:eastAsia="宋体" w:hAnsi="宋体" w:cs="宋体"/>
                <w:sz w:val="21"/>
                <w:szCs w:val="21"/>
              </w:rPr>
              <w:t>1</w:t>
            </w:r>
          </w:p>
        </w:tc>
        <w:tc>
          <w:tcPr>
            <w:tcW w:w="1758" w:type="dxa"/>
            <w:tcBorders>
              <w:top w:val="single" w:sz="4" w:space="0" w:color="auto"/>
              <w:left w:val="single" w:sz="4" w:space="0" w:color="auto"/>
              <w:bottom w:val="single" w:sz="4" w:space="0" w:color="auto"/>
              <w:right w:val="single" w:sz="4" w:space="0" w:color="auto"/>
            </w:tcBorders>
            <w:vAlign w:val="center"/>
          </w:tcPr>
          <w:p w14:paraId="31747966" w14:textId="77777777" w:rsidR="00C406C2" w:rsidRDefault="00C406C2">
            <w:pPr>
              <w:jc w:val="left"/>
              <w:rPr>
                <w:rFonts w:ascii="宋体" w:eastAsia="宋体" w:hAnsi="宋体"/>
                <w:sz w:val="21"/>
                <w:szCs w:val="21"/>
              </w:rPr>
            </w:pPr>
            <w:r>
              <w:rPr>
                <w:rFonts w:ascii="宋体" w:eastAsia="宋体" w:hAnsi="宋体" w:cs="宋体" w:hint="eastAsia"/>
                <w:sz w:val="21"/>
                <w:szCs w:val="21"/>
              </w:rPr>
              <w:t>英语应用能力考试</w:t>
            </w:r>
          </w:p>
        </w:tc>
        <w:tc>
          <w:tcPr>
            <w:tcW w:w="3826" w:type="dxa"/>
            <w:tcBorders>
              <w:top w:val="single" w:sz="4" w:space="0" w:color="auto"/>
              <w:left w:val="single" w:sz="4" w:space="0" w:color="auto"/>
              <w:bottom w:val="single" w:sz="4" w:space="0" w:color="auto"/>
              <w:right w:val="single" w:sz="4" w:space="0" w:color="auto"/>
            </w:tcBorders>
            <w:vAlign w:val="center"/>
          </w:tcPr>
          <w:p w14:paraId="5C620C94" w14:textId="77777777" w:rsidR="00C406C2" w:rsidRDefault="00C406C2">
            <w:pPr>
              <w:rPr>
                <w:rFonts w:ascii="宋体" w:eastAsia="宋体" w:hAnsi="宋体"/>
                <w:sz w:val="21"/>
                <w:szCs w:val="21"/>
              </w:rPr>
            </w:pPr>
            <w:r>
              <w:rPr>
                <w:rFonts w:ascii="宋体" w:eastAsia="宋体" w:hAnsi="宋体" w:cs="宋体" w:hint="eastAsia"/>
                <w:sz w:val="21"/>
                <w:szCs w:val="21"/>
              </w:rPr>
              <w:t>高等学校英语应用能力考核委员会</w:t>
            </w:r>
          </w:p>
        </w:tc>
        <w:tc>
          <w:tcPr>
            <w:tcW w:w="851" w:type="dxa"/>
            <w:tcBorders>
              <w:top w:val="single" w:sz="4" w:space="0" w:color="auto"/>
              <w:left w:val="single" w:sz="4" w:space="0" w:color="auto"/>
              <w:bottom w:val="single" w:sz="4" w:space="0" w:color="auto"/>
              <w:right w:val="single" w:sz="4" w:space="0" w:color="auto"/>
            </w:tcBorders>
            <w:vAlign w:val="center"/>
          </w:tcPr>
          <w:p w14:paraId="38897164" w14:textId="77777777" w:rsidR="00C406C2" w:rsidRDefault="00C406C2">
            <w:pPr>
              <w:jc w:val="center"/>
              <w:rPr>
                <w:rFonts w:ascii="宋体" w:eastAsia="宋体" w:hAnsi="宋体" w:cs="宋体"/>
                <w:sz w:val="21"/>
                <w:szCs w:val="21"/>
              </w:rPr>
            </w:pPr>
            <w:r>
              <w:rPr>
                <w:rFonts w:ascii="宋体" w:eastAsia="宋体" w:hAnsi="宋体" w:cs="宋体"/>
                <w:sz w:val="21"/>
                <w:szCs w:val="21"/>
              </w:rPr>
              <w:t>A/B</w:t>
            </w:r>
          </w:p>
        </w:tc>
        <w:tc>
          <w:tcPr>
            <w:tcW w:w="992" w:type="dxa"/>
            <w:tcBorders>
              <w:top w:val="single" w:sz="4" w:space="0" w:color="auto"/>
              <w:left w:val="single" w:sz="4" w:space="0" w:color="auto"/>
              <w:bottom w:val="single" w:sz="4" w:space="0" w:color="auto"/>
            </w:tcBorders>
            <w:vAlign w:val="center"/>
          </w:tcPr>
          <w:p w14:paraId="0BCFEB30" w14:textId="77777777" w:rsidR="00C406C2" w:rsidRDefault="00C406C2">
            <w:pPr>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sz w:val="21"/>
                <w:szCs w:val="21"/>
              </w:rPr>
              <w:t>2</w:t>
            </w:r>
          </w:p>
        </w:tc>
      </w:tr>
      <w:tr w:rsidR="00C406C2" w14:paraId="0F965824" w14:textId="77777777">
        <w:trPr>
          <w:trHeight w:val="363"/>
        </w:trPr>
        <w:tc>
          <w:tcPr>
            <w:tcW w:w="793" w:type="dxa"/>
            <w:tcBorders>
              <w:top w:val="single" w:sz="4" w:space="0" w:color="auto"/>
              <w:bottom w:val="single" w:sz="4" w:space="0" w:color="auto"/>
              <w:right w:val="single" w:sz="4" w:space="0" w:color="auto"/>
            </w:tcBorders>
            <w:vAlign w:val="center"/>
          </w:tcPr>
          <w:p w14:paraId="0247EAF1" w14:textId="77777777" w:rsidR="00C406C2" w:rsidRDefault="00C406C2">
            <w:pPr>
              <w:jc w:val="center"/>
              <w:rPr>
                <w:rFonts w:ascii="宋体" w:eastAsia="宋体" w:hAnsi="宋体" w:cs="宋体"/>
                <w:sz w:val="21"/>
                <w:szCs w:val="21"/>
              </w:rPr>
            </w:pPr>
            <w:r>
              <w:rPr>
                <w:rFonts w:ascii="宋体" w:eastAsia="宋体" w:hAnsi="宋体" w:cs="宋体"/>
                <w:sz w:val="21"/>
                <w:szCs w:val="21"/>
              </w:rPr>
              <w:t>2</w:t>
            </w:r>
          </w:p>
        </w:tc>
        <w:tc>
          <w:tcPr>
            <w:tcW w:w="1758" w:type="dxa"/>
            <w:tcBorders>
              <w:top w:val="single" w:sz="4" w:space="0" w:color="auto"/>
              <w:left w:val="single" w:sz="4" w:space="0" w:color="auto"/>
              <w:bottom w:val="single" w:sz="4" w:space="0" w:color="auto"/>
              <w:right w:val="single" w:sz="4" w:space="0" w:color="auto"/>
            </w:tcBorders>
            <w:vAlign w:val="center"/>
          </w:tcPr>
          <w:p w14:paraId="1C0CC923" w14:textId="77777777" w:rsidR="00C406C2" w:rsidRDefault="00C406C2">
            <w:pPr>
              <w:jc w:val="left"/>
              <w:rPr>
                <w:rFonts w:ascii="宋体" w:eastAsia="宋体" w:hAnsi="宋体"/>
                <w:sz w:val="21"/>
                <w:szCs w:val="21"/>
              </w:rPr>
            </w:pPr>
            <w:r>
              <w:rPr>
                <w:rFonts w:ascii="宋体" w:eastAsia="宋体" w:hAnsi="宋体" w:cs="宋体" w:hint="eastAsia"/>
                <w:sz w:val="21"/>
                <w:szCs w:val="21"/>
              </w:rPr>
              <w:t>计算机应用能力</w:t>
            </w:r>
          </w:p>
        </w:tc>
        <w:tc>
          <w:tcPr>
            <w:tcW w:w="3826" w:type="dxa"/>
            <w:tcBorders>
              <w:top w:val="single" w:sz="4" w:space="0" w:color="auto"/>
              <w:left w:val="single" w:sz="4" w:space="0" w:color="auto"/>
              <w:bottom w:val="single" w:sz="4" w:space="0" w:color="auto"/>
              <w:right w:val="single" w:sz="4" w:space="0" w:color="auto"/>
            </w:tcBorders>
            <w:vAlign w:val="center"/>
          </w:tcPr>
          <w:p w14:paraId="318D164A" w14:textId="77777777" w:rsidR="00C406C2" w:rsidRDefault="00C406C2">
            <w:pPr>
              <w:rPr>
                <w:rFonts w:ascii="宋体" w:eastAsia="宋体" w:hAnsi="宋体"/>
                <w:sz w:val="21"/>
                <w:szCs w:val="21"/>
              </w:rPr>
            </w:pPr>
            <w:r>
              <w:rPr>
                <w:rFonts w:ascii="宋体" w:eastAsia="宋体" w:hAnsi="宋体" w:cs="宋体" w:hint="eastAsia"/>
                <w:sz w:val="21"/>
                <w:szCs w:val="21"/>
              </w:rPr>
              <w:t>教育部考试中心</w:t>
            </w:r>
          </w:p>
        </w:tc>
        <w:tc>
          <w:tcPr>
            <w:tcW w:w="851" w:type="dxa"/>
            <w:tcBorders>
              <w:top w:val="single" w:sz="4" w:space="0" w:color="auto"/>
              <w:left w:val="single" w:sz="4" w:space="0" w:color="auto"/>
              <w:bottom w:val="single" w:sz="4" w:space="0" w:color="auto"/>
              <w:right w:val="single" w:sz="4" w:space="0" w:color="auto"/>
            </w:tcBorders>
            <w:vAlign w:val="center"/>
          </w:tcPr>
          <w:p w14:paraId="0C9CE5CF" w14:textId="77777777" w:rsidR="00C406C2" w:rsidRDefault="00C406C2">
            <w:pPr>
              <w:jc w:val="center"/>
              <w:rPr>
                <w:rFonts w:ascii="宋体" w:eastAsia="宋体" w:hAnsi="宋体"/>
                <w:sz w:val="21"/>
                <w:szCs w:val="21"/>
              </w:rPr>
            </w:pPr>
            <w:r>
              <w:rPr>
                <w:rFonts w:ascii="宋体" w:eastAsia="宋体" w:hAnsi="宋体" w:cs="宋体" w:hint="eastAsia"/>
                <w:sz w:val="21"/>
                <w:szCs w:val="21"/>
              </w:rPr>
              <w:t>一级</w:t>
            </w:r>
          </w:p>
        </w:tc>
        <w:tc>
          <w:tcPr>
            <w:tcW w:w="992" w:type="dxa"/>
            <w:tcBorders>
              <w:top w:val="single" w:sz="4" w:space="0" w:color="auto"/>
              <w:left w:val="single" w:sz="4" w:space="0" w:color="auto"/>
              <w:bottom w:val="single" w:sz="4" w:space="0" w:color="auto"/>
            </w:tcBorders>
            <w:vAlign w:val="center"/>
          </w:tcPr>
          <w:p w14:paraId="7A28F044" w14:textId="77777777" w:rsidR="00C406C2" w:rsidRDefault="00C406C2">
            <w:pPr>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sz w:val="21"/>
                <w:szCs w:val="21"/>
              </w:rPr>
              <w:t>2</w:t>
            </w:r>
          </w:p>
        </w:tc>
      </w:tr>
      <w:tr w:rsidR="00C406C2" w14:paraId="6917B2A4" w14:textId="77777777">
        <w:trPr>
          <w:trHeight w:val="348"/>
        </w:trPr>
        <w:tc>
          <w:tcPr>
            <w:tcW w:w="793" w:type="dxa"/>
            <w:tcBorders>
              <w:top w:val="single" w:sz="4" w:space="0" w:color="auto"/>
              <w:bottom w:val="single" w:sz="4" w:space="0" w:color="auto"/>
              <w:right w:val="single" w:sz="4" w:space="0" w:color="auto"/>
            </w:tcBorders>
            <w:vAlign w:val="center"/>
          </w:tcPr>
          <w:p w14:paraId="15C0253D" w14:textId="77777777" w:rsidR="00C406C2" w:rsidRDefault="00C406C2">
            <w:pPr>
              <w:jc w:val="center"/>
              <w:rPr>
                <w:rFonts w:ascii="宋体" w:eastAsia="宋体" w:hAnsi="宋体" w:cs="宋体"/>
                <w:sz w:val="21"/>
                <w:szCs w:val="21"/>
              </w:rPr>
            </w:pPr>
            <w:r>
              <w:rPr>
                <w:rFonts w:ascii="宋体" w:eastAsia="宋体" w:hAnsi="宋体" w:cs="宋体"/>
                <w:sz w:val="21"/>
                <w:szCs w:val="21"/>
              </w:rPr>
              <w:t>4</w:t>
            </w:r>
          </w:p>
        </w:tc>
        <w:tc>
          <w:tcPr>
            <w:tcW w:w="1758" w:type="dxa"/>
            <w:tcBorders>
              <w:top w:val="single" w:sz="4" w:space="0" w:color="auto"/>
              <w:left w:val="single" w:sz="4" w:space="0" w:color="auto"/>
              <w:bottom w:val="single" w:sz="4" w:space="0" w:color="auto"/>
              <w:right w:val="single" w:sz="4" w:space="0" w:color="auto"/>
            </w:tcBorders>
            <w:vAlign w:val="center"/>
          </w:tcPr>
          <w:p w14:paraId="07614591" w14:textId="77777777" w:rsidR="00C406C2" w:rsidRDefault="00C406C2">
            <w:pPr>
              <w:jc w:val="left"/>
              <w:rPr>
                <w:rFonts w:ascii="宋体" w:eastAsia="宋体" w:hAnsi="宋体"/>
                <w:sz w:val="21"/>
                <w:szCs w:val="21"/>
              </w:rPr>
            </w:pPr>
            <w:r>
              <w:rPr>
                <w:rFonts w:ascii="宋体" w:eastAsia="宋体" w:hAnsi="宋体" w:cs="宋体" w:hint="eastAsia"/>
                <w:sz w:val="21"/>
                <w:szCs w:val="21"/>
              </w:rPr>
              <w:t>农艺工、园艺工、花卉工、植保员</w:t>
            </w:r>
          </w:p>
        </w:tc>
        <w:tc>
          <w:tcPr>
            <w:tcW w:w="3826" w:type="dxa"/>
            <w:tcBorders>
              <w:top w:val="single" w:sz="4" w:space="0" w:color="auto"/>
              <w:left w:val="single" w:sz="4" w:space="0" w:color="auto"/>
              <w:bottom w:val="single" w:sz="4" w:space="0" w:color="auto"/>
              <w:right w:val="single" w:sz="4" w:space="0" w:color="auto"/>
            </w:tcBorders>
            <w:vAlign w:val="center"/>
          </w:tcPr>
          <w:p w14:paraId="39B68C31" w14:textId="77777777" w:rsidR="00C406C2" w:rsidRDefault="00C406C2">
            <w:pPr>
              <w:rPr>
                <w:rFonts w:ascii="宋体" w:eastAsia="宋体" w:hAnsi="宋体"/>
                <w:sz w:val="21"/>
                <w:szCs w:val="21"/>
              </w:rPr>
            </w:pPr>
            <w:r>
              <w:rPr>
                <w:rFonts w:ascii="宋体" w:eastAsia="宋体" w:hAnsi="宋体" w:cs="宋体" w:hint="eastAsia"/>
                <w:sz w:val="21"/>
                <w:szCs w:val="21"/>
              </w:rPr>
              <w:t>中华人民共和国人力资源和社会保障部</w:t>
            </w:r>
          </w:p>
        </w:tc>
        <w:tc>
          <w:tcPr>
            <w:tcW w:w="851" w:type="dxa"/>
            <w:tcBorders>
              <w:top w:val="single" w:sz="4" w:space="0" w:color="auto"/>
              <w:left w:val="single" w:sz="4" w:space="0" w:color="auto"/>
              <w:bottom w:val="single" w:sz="4" w:space="0" w:color="auto"/>
              <w:right w:val="single" w:sz="4" w:space="0" w:color="auto"/>
            </w:tcBorders>
            <w:vAlign w:val="center"/>
          </w:tcPr>
          <w:p w14:paraId="2B2CF657" w14:textId="77777777" w:rsidR="00C406C2" w:rsidRDefault="00C406C2">
            <w:pPr>
              <w:jc w:val="center"/>
              <w:rPr>
                <w:rFonts w:ascii="宋体" w:eastAsia="宋体" w:hAnsi="宋体"/>
                <w:sz w:val="21"/>
                <w:szCs w:val="21"/>
              </w:rPr>
            </w:pPr>
            <w:r>
              <w:rPr>
                <w:rFonts w:ascii="宋体" w:eastAsia="宋体" w:hAnsi="宋体" w:cs="宋体" w:hint="eastAsia"/>
                <w:sz w:val="21"/>
                <w:szCs w:val="21"/>
              </w:rPr>
              <w:t>中级</w:t>
            </w:r>
          </w:p>
        </w:tc>
        <w:tc>
          <w:tcPr>
            <w:tcW w:w="992" w:type="dxa"/>
            <w:tcBorders>
              <w:top w:val="single" w:sz="4" w:space="0" w:color="auto"/>
              <w:left w:val="single" w:sz="4" w:space="0" w:color="auto"/>
              <w:bottom w:val="single" w:sz="4" w:space="0" w:color="auto"/>
            </w:tcBorders>
            <w:vAlign w:val="center"/>
          </w:tcPr>
          <w:p w14:paraId="76F32678" w14:textId="77777777" w:rsidR="00C406C2" w:rsidRDefault="00C406C2">
            <w:pPr>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sz w:val="21"/>
                <w:szCs w:val="21"/>
              </w:rPr>
              <w:t>4</w:t>
            </w:r>
          </w:p>
        </w:tc>
      </w:tr>
      <w:tr w:rsidR="00C406C2" w14:paraId="2AD81341" w14:textId="77777777">
        <w:trPr>
          <w:trHeight w:val="439"/>
        </w:trPr>
        <w:tc>
          <w:tcPr>
            <w:tcW w:w="793" w:type="dxa"/>
            <w:tcBorders>
              <w:top w:val="single" w:sz="4" w:space="0" w:color="auto"/>
              <w:bottom w:val="single" w:sz="4" w:space="0" w:color="auto"/>
              <w:right w:val="single" w:sz="4" w:space="0" w:color="auto"/>
            </w:tcBorders>
            <w:vAlign w:val="center"/>
          </w:tcPr>
          <w:p w14:paraId="4D2D30E4" w14:textId="77777777" w:rsidR="00C406C2" w:rsidRDefault="00C406C2">
            <w:pPr>
              <w:adjustRightInd w:val="0"/>
              <w:snapToGrid w:val="0"/>
              <w:jc w:val="center"/>
              <w:rPr>
                <w:rFonts w:ascii="宋体" w:eastAsia="宋体" w:hAnsi="宋体" w:cs="宋体"/>
                <w:sz w:val="21"/>
                <w:szCs w:val="21"/>
              </w:rPr>
            </w:pPr>
            <w:r>
              <w:rPr>
                <w:rFonts w:ascii="宋体" w:eastAsia="宋体" w:hAnsi="宋体" w:cs="宋体"/>
                <w:sz w:val="21"/>
                <w:szCs w:val="21"/>
              </w:rPr>
              <w:t>5</w:t>
            </w:r>
          </w:p>
        </w:tc>
        <w:tc>
          <w:tcPr>
            <w:tcW w:w="1758" w:type="dxa"/>
            <w:tcBorders>
              <w:top w:val="single" w:sz="4" w:space="0" w:color="auto"/>
              <w:left w:val="single" w:sz="4" w:space="0" w:color="auto"/>
              <w:bottom w:val="single" w:sz="4" w:space="0" w:color="auto"/>
              <w:right w:val="single" w:sz="4" w:space="0" w:color="auto"/>
            </w:tcBorders>
            <w:vAlign w:val="center"/>
          </w:tcPr>
          <w:p w14:paraId="59B98992" w14:textId="77777777" w:rsidR="00C406C2" w:rsidRDefault="00C406C2">
            <w:pPr>
              <w:jc w:val="left"/>
              <w:rPr>
                <w:rFonts w:ascii="宋体" w:eastAsia="宋体" w:hAnsi="宋体"/>
                <w:sz w:val="21"/>
                <w:szCs w:val="21"/>
              </w:rPr>
            </w:pPr>
            <w:r>
              <w:rPr>
                <w:rFonts w:ascii="宋体" w:eastAsia="宋体" w:hAnsi="宋体" w:cs="宋体" w:hint="eastAsia"/>
                <w:sz w:val="21"/>
                <w:szCs w:val="21"/>
              </w:rPr>
              <w:t>普通话</w:t>
            </w:r>
          </w:p>
        </w:tc>
        <w:tc>
          <w:tcPr>
            <w:tcW w:w="3826" w:type="dxa"/>
            <w:tcBorders>
              <w:top w:val="single" w:sz="4" w:space="0" w:color="auto"/>
              <w:left w:val="single" w:sz="4" w:space="0" w:color="auto"/>
              <w:bottom w:val="single" w:sz="4" w:space="0" w:color="auto"/>
              <w:right w:val="single" w:sz="4" w:space="0" w:color="auto"/>
            </w:tcBorders>
            <w:vAlign w:val="center"/>
          </w:tcPr>
          <w:p w14:paraId="3DDF91B6" w14:textId="77777777" w:rsidR="00C406C2" w:rsidRDefault="00C406C2">
            <w:pPr>
              <w:rPr>
                <w:rFonts w:ascii="宋体" w:eastAsia="宋体" w:hAnsi="宋体"/>
                <w:sz w:val="21"/>
                <w:szCs w:val="21"/>
              </w:rPr>
            </w:pPr>
            <w:r>
              <w:rPr>
                <w:rFonts w:ascii="宋体" w:eastAsia="宋体" w:hAnsi="宋体" w:cs="宋体" w:hint="eastAsia"/>
                <w:sz w:val="21"/>
                <w:szCs w:val="21"/>
              </w:rPr>
              <w:t>甘肃省语言文字工作委员会</w:t>
            </w:r>
          </w:p>
        </w:tc>
        <w:tc>
          <w:tcPr>
            <w:tcW w:w="851" w:type="dxa"/>
            <w:tcBorders>
              <w:top w:val="single" w:sz="4" w:space="0" w:color="auto"/>
              <w:left w:val="single" w:sz="4" w:space="0" w:color="auto"/>
              <w:bottom w:val="single" w:sz="4" w:space="0" w:color="auto"/>
              <w:right w:val="single" w:sz="4" w:space="0" w:color="auto"/>
            </w:tcBorders>
            <w:vAlign w:val="center"/>
          </w:tcPr>
          <w:p w14:paraId="44E5CDA1" w14:textId="77777777" w:rsidR="00C406C2" w:rsidRDefault="00C406C2">
            <w:pPr>
              <w:jc w:val="center"/>
              <w:rPr>
                <w:rFonts w:ascii="宋体" w:eastAsia="宋体" w:hAnsi="宋体"/>
                <w:sz w:val="21"/>
                <w:szCs w:val="21"/>
              </w:rPr>
            </w:pPr>
            <w:r>
              <w:rPr>
                <w:rFonts w:ascii="宋体" w:eastAsia="宋体" w:hAnsi="宋体" w:cs="宋体" w:hint="eastAsia"/>
                <w:sz w:val="21"/>
                <w:szCs w:val="21"/>
              </w:rPr>
              <w:t>二乙</w:t>
            </w:r>
          </w:p>
        </w:tc>
        <w:tc>
          <w:tcPr>
            <w:tcW w:w="992" w:type="dxa"/>
            <w:tcBorders>
              <w:top w:val="single" w:sz="4" w:space="0" w:color="auto"/>
              <w:left w:val="single" w:sz="4" w:space="0" w:color="auto"/>
              <w:bottom w:val="single" w:sz="4" w:space="0" w:color="auto"/>
            </w:tcBorders>
            <w:vAlign w:val="center"/>
          </w:tcPr>
          <w:p w14:paraId="3F0E8383" w14:textId="77777777" w:rsidR="00C406C2" w:rsidRDefault="00C406C2">
            <w:pPr>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sz w:val="21"/>
                <w:szCs w:val="21"/>
              </w:rPr>
              <w:t>3</w:t>
            </w:r>
          </w:p>
        </w:tc>
      </w:tr>
    </w:tbl>
    <w:p w14:paraId="3E677636" w14:textId="77777777" w:rsidR="00C406C2" w:rsidRPr="008F021E" w:rsidRDefault="00C406C2">
      <w:pPr>
        <w:spacing w:line="360" w:lineRule="exact"/>
        <w:rPr>
          <w:rFonts w:ascii="仿宋_GB2312" w:hAnsi="宋体"/>
          <w:sz w:val="24"/>
          <w:szCs w:val="24"/>
        </w:rPr>
      </w:pPr>
      <w:r w:rsidRPr="008F021E">
        <w:rPr>
          <w:rFonts w:ascii="仿宋_GB2312" w:hAnsi="宋体" w:cs="仿宋_GB2312" w:hint="eastAsia"/>
          <w:sz w:val="24"/>
          <w:szCs w:val="24"/>
        </w:rPr>
        <w:t>附录</w:t>
      </w:r>
    </w:p>
    <w:tbl>
      <w:tblPr>
        <w:tblpPr w:leftFromText="180" w:rightFromText="180" w:vertAnchor="text" w:horzAnchor="page" w:tblpX="1162" w:tblpY="413"/>
        <w:tblW w:w="10888" w:type="dxa"/>
        <w:tblLayout w:type="fixed"/>
        <w:tblLook w:val="00A0" w:firstRow="1" w:lastRow="0" w:firstColumn="1" w:lastColumn="0" w:noHBand="0" w:noVBand="0"/>
      </w:tblPr>
      <w:tblGrid>
        <w:gridCol w:w="821"/>
        <w:gridCol w:w="80"/>
        <w:gridCol w:w="449"/>
        <w:gridCol w:w="78"/>
        <w:gridCol w:w="1567"/>
        <w:gridCol w:w="499"/>
        <w:gridCol w:w="709"/>
        <w:gridCol w:w="709"/>
        <w:gridCol w:w="709"/>
        <w:gridCol w:w="600"/>
        <w:gridCol w:w="600"/>
        <w:gridCol w:w="600"/>
        <w:gridCol w:w="600"/>
        <w:gridCol w:w="596"/>
        <w:gridCol w:w="570"/>
        <w:gridCol w:w="423"/>
        <w:gridCol w:w="426"/>
        <w:gridCol w:w="426"/>
        <w:gridCol w:w="426"/>
      </w:tblGrid>
      <w:tr w:rsidR="00C406C2" w14:paraId="42AD2003" w14:textId="77777777" w:rsidTr="00FA0B8D">
        <w:trPr>
          <w:gridAfter w:val="2"/>
          <w:wAfter w:w="852" w:type="dxa"/>
          <w:trHeight w:val="580"/>
        </w:trPr>
        <w:tc>
          <w:tcPr>
            <w:tcW w:w="821" w:type="dxa"/>
            <w:vMerge w:val="restart"/>
            <w:tcBorders>
              <w:top w:val="single" w:sz="4" w:space="0" w:color="auto"/>
              <w:left w:val="single" w:sz="4" w:space="0" w:color="auto"/>
              <w:right w:val="single" w:sz="4" w:space="0" w:color="auto"/>
            </w:tcBorders>
            <w:vAlign w:val="center"/>
          </w:tcPr>
          <w:p w14:paraId="222EC80A"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lastRenderedPageBreak/>
              <w:t>课程性质</w:t>
            </w:r>
          </w:p>
        </w:tc>
        <w:tc>
          <w:tcPr>
            <w:tcW w:w="529" w:type="dxa"/>
            <w:gridSpan w:val="2"/>
            <w:vMerge w:val="restart"/>
            <w:tcBorders>
              <w:top w:val="single" w:sz="4" w:space="0" w:color="auto"/>
              <w:left w:val="single" w:sz="4" w:space="0" w:color="auto"/>
              <w:right w:val="single" w:sz="4" w:space="0" w:color="auto"/>
            </w:tcBorders>
            <w:vAlign w:val="center"/>
          </w:tcPr>
          <w:p w14:paraId="77BCF9FA"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序号</w:t>
            </w:r>
          </w:p>
        </w:tc>
        <w:tc>
          <w:tcPr>
            <w:tcW w:w="1645" w:type="dxa"/>
            <w:gridSpan w:val="2"/>
            <w:vMerge w:val="restart"/>
            <w:tcBorders>
              <w:top w:val="single" w:sz="4" w:space="0" w:color="auto"/>
              <w:left w:val="single" w:sz="4" w:space="0" w:color="auto"/>
              <w:right w:val="single" w:sz="4" w:space="0" w:color="auto"/>
            </w:tcBorders>
            <w:vAlign w:val="center"/>
          </w:tcPr>
          <w:p w14:paraId="27CEDD90"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课程名称</w:t>
            </w:r>
          </w:p>
        </w:tc>
        <w:tc>
          <w:tcPr>
            <w:tcW w:w="499" w:type="dxa"/>
            <w:vMerge w:val="restart"/>
            <w:tcBorders>
              <w:top w:val="single" w:sz="4" w:space="0" w:color="auto"/>
              <w:left w:val="single" w:sz="4" w:space="0" w:color="auto"/>
              <w:right w:val="single" w:sz="4" w:space="0" w:color="auto"/>
            </w:tcBorders>
            <w:vAlign w:val="center"/>
          </w:tcPr>
          <w:p w14:paraId="4616ACF6"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学</w:t>
            </w:r>
          </w:p>
          <w:p w14:paraId="6EF6366D"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分</w:t>
            </w:r>
          </w:p>
        </w:tc>
        <w:tc>
          <w:tcPr>
            <w:tcW w:w="2127" w:type="dxa"/>
            <w:gridSpan w:val="3"/>
            <w:tcBorders>
              <w:top w:val="single" w:sz="4" w:space="0" w:color="auto"/>
              <w:left w:val="nil"/>
              <w:bottom w:val="single" w:sz="4" w:space="0" w:color="auto"/>
              <w:right w:val="single" w:sz="4" w:space="0" w:color="auto"/>
            </w:tcBorders>
            <w:vAlign w:val="center"/>
          </w:tcPr>
          <w:p w14:paraId="7692E45D"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计划学时</w:t>
            </w:r>
          </w:p>
        </w:tc>
        <w:tc>
          <w:tcPr>
            <w:tcW w:w="3566" w:type="dxa"/>
            <w:gridSpan w:val="6"/>
            <w:tcBorders>
              <w:top w:val="single" w:sz="4" w:space="0" w:color="auto"/>
              <w:left w:val="nil"/>
              <w:bottom w:val="single" w:sz="4" w:space="0" w:color="auto"/>
              <w:right w:val="single" w:sz="4" w:space="0" w:color="auto"/>
            </w:tcBorders>
            <w:vAlign w:val="center"/>
          </w:tcPr>
          <w:p w14:paraId="7C4FABDB" w14:textId="77777777" w:rsidR="00C406C2" w:rsidRDefault="00C406C2" w:rsidP="00FA0B8D">
            <w:pPr>
              <w:widowControl/>
              <w:spacing w:line="240" w:lineRule="atLeast"/>
              <w:ind w:rightChars="50" w:right="160"/>
              <w:jc w:val="center"/>
              <w:rPr>
                <w:rFonts w:ascii="仿宋_GB2312" w:hAnsi="仿宋"/>
                <w:b/>
                <w:bCs/>
                <w:kern w:val="0"/>
                <w:sz w:val="21"/>
                <w:szCs w:val="21"/>
              </w:rPr>
            </w:pPr>
            <w:r>
              <w:rPr>
                <w:rFonts w:ascii="仿宋_GB2312" w:hAnsi="仿宋" w:cs="仿宋_GB2312" w:hint="eastAsia"/>
                <w:b/>
                <w:bCs/>
                <w:kern w:val="0"/>
                <w:sz w:val="21"/>
                <w:szCs w:val="21"/>
              </w:rPr>
              <w:t>各</w:t>
            </w:r>
            <w:proofErr w:type="gramStart"/>
            <w:r>
              <w:rPr>
                <w:rFonts w:ascii="仿宋_GB2312" w:hAnsi="仿宋" w:cs="仿宋_GB2312" w:hint="eastAsia"/>
                <w:b/>
                <w:bCs/>
                <w:kern w:val="0"/>
                <w:sz w:val="21"/>
                <w:szCs w:val="21"/>
              </w:rPr>
              <w:t>学期周</w:t>
            </w:r>
            <w:proofErr w:type="gramEnd"/>
            <w:r>
              <w:rPr>
                <w:rFonts w:ascii="仿宋_GB2312" w:hAnsi="仿宋" w:cs="仿宋_GB2312" w:hint="eastAsia"/>
                <w:b/>
                <w:bCs/>
                <w:kern w:val="0"/>
                <w:sz w:val="21"/>
                <w:szCs w:val="21"/>
              </w:rPr>
              <w:t>学时分配</w:t>
            </w:r>
          </w:p>
        </w:tc>
        <w:tc>
          <w:tcPr>
            <w:tcW w:w="849" w:type="dxa"/>
            <w:gridSpan w:val="2"/>
            <w:tcBorders>
              <w:top w:val="single" w:sz="4" w:space="0" w:color="auto"/>
              <w:left w:val="single" w:sz="4" w:space="0" w:color="auto"/>
              <w:bottom w:val="single" w:sz="4" w:space="0" w:color="auto"/>
              <w:right w:val="single" w:sz="4" w:space="0" w:color="auto"/>
            </w:tcBorders>
          </w:tcPr>
          <w:p w14:paraId="1780FC4D"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考核</w:t>
            </w:r>
          </w:p>
          <w:p w14:paraId="4A5BE6AC"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方式</w:t>
            </w:r>
          </w:p>
        </w:tc>
      </w:tr>
      <w:tr w:rsidR="00C406C2" w14:paraId="605EF165" w14:textId="77777777" w:rsidTr="00FA0B8D">
        <w:trPr>
          <w:gridAfter w:val="2"/>
          <w:wAfter w:w="852" w:type="dxa"/>
          <w:trHeight w:val="90"/>
        </w:trPr>
        <w:tc>
          <w:tcPr>
            <w:tcW w:w="821" w:type="dxa"/>
            <w:vMerge/>
            <w:tcBorders>
              <w:left w:val="single" w:sz="4" w:space="0" w:color="auto"/>
              <w:right w:val="single" w:sz="4" w:space="0" w:color="auto"/>
            </w:tcBorders>
          </w:tcPr>
          <w:p w14:paraId="06B1F087" w14:textId="77777777" w:rsidR="00C406C2" w:rsidRDefault="00C406C2" w:rsidP="00FA0B8D">
            <w:pPr>
              <w:widowControl/>
              <w:spacing w:line="240" w:lineRule="atLeast"/>
              <w:ind w:rightChars="50" w:right="160"/>
              <w:rPr>
                <w:rFonts w:ascii="仿宋_GB2312" w:hAnsi="仿宋"/>
                <w:b/>
                <w:bCs/>
                <w:kern w:val="0"/>
                <w:sz w:val="21"/>
                <w:szCs w:val="21"/>
              </w:rPr>
            </w:pPr>
          </w:p>
        </w:tc>
        <w:tc>
          <w:tcPr>
            <w:tcW w:w="529" w:type="dxa"/>
            <w:gridSpan w:val="2"/>
            <w:vMerge/>
            <w:tcBorders>
              <w:left w:val="single" w:sz="4" w:space="0" w:color="auto"/>
              <w:right w:val="single" w:sz="4" w:space="0" w:color="auto"/>
            </w:tcBorders>
            <w:vAlign w:val="center"/>
          </w:tcPr>
          <w:p w14:paraId="736531EC" w14:textId="77777777" w:rsidR="00C406C2" w:rsidRDefault="00C406C2" w:rsidP="00FA0B8D">
            <w:pPr>
              <w:widowControl/>
              <w:spacing w:line="240" w:lineRule="atLeast"/>
              <w:ind w:rightChars="50" w:right="160"/>
              <w:jc w:val="center"/>
              <w:rPr>
                <w:rFonts w:ascii="仿宋_GB2312" w:hAnsi="仿宋"/>
                <w:b/>
                <w:bCs/>
                <w:kern w:val="0"/>
                <w:sz w:val="21"/>
                <w:szCs w:val="21"/>
              </w:rPr>
            </w:pPr>
          </w:p>
        </w:tc>
        <w:tc>
          <w:tcPr>
            <w:tcW w:w="1645" w:type="dxa"/>
            <w:gridSpan w:val="2"/>
            <w:vMerge/>
            <w:tcBorders>
              <w:left w:val="single" w:sz="4" w:space="0" w:color="auto"/>
              <w:right w:val="single" w:sz="4" w:space="0" w:color="auto"/>
            </w:tcBorders>
            <w:vAlign w:val="center"/>
          </w:tcPr>
          <w:p w14:paraId="0C39247F" w14:textId="77777777" w:rsidR="00C406C2" w:rsidRDefault="00C406C2" w:rsidP="00FA0B8D">
            <w:pPr>
              <w:widowControl/>
              <w:spacing w:line="240" w:lineRule="atLeast"/>
              <w:ind w:rightChars="50" w:right="160"/>
              <w:rPr>
                <w:rFonts w:ascii="仿宋_GB2312" w:hAnsi="仿宋"/>
                <w:b/>
                <w:bCs/>
                <w:kern w:val="0"/>
                <w:sz w:val="21"/>
                <w:szCs w:val="21"/>
              </w:rPr>
            </w:pPr>
          </w:p>
        </w:tc>
        <w:tc>
          <w:tcPr>
            <w:tcW w:w="499" w:type="dxa"/>
            <w:vMerge/>
            <w:tcBorders>
              <w:left w:val="single" w:sz="4" w:space="0" w:color="auto"/>
              <w:right w:val="single" w:sz="4" w:space="0" w:color="auto"/>
            </w:tcBorders>
            <w:vAlign w:val="center"/>
          </w:tcPr>
          <w:p w14:paraId="0739D60F" w14:textId="77777777" w:rsidR="00C406C2" w:rsidRDefault="00C406C2" w:rsidP="00FA0B8D">
            <w:pPr>
              <w:widowControl/>
              <w:spacing w:line="240" w:lineRule="atLeast"/>
              <w:ind w:rightChars="50" w:right="160"/>
              <w:rPr>
                <w:rFonts w:ascii="仿宋_GB2312" w:hAnsi="仿宋"/>
                <w:b/>
                <w:bCs/>
                <w:kern w:val="0"/>
                <w:sz w:val="21"/>
                <w:szCs w:val="21"/>
              </w:rPr>
            </w:pPr>
          </w:p>
        </w:tc>
        <w:tc>
          <w:tcPr>
            <w:tcW w:w="709" w:type="dxa"/>
            <w:vMerge w:val="restart"/>
            <w:tcBorders>
              <w:top w:val="nil"/>
              <w:left w:val="nil"/>
              <w:right w:val="single" w:sz="4" w:space="0" w:color="auto"/>
            </w:tcBorders>
            <w:vAlign w:val="center"/>
          </w:tcPr>
          <w:p w14:paraId="50D5C096"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总学时</w:t>
            </w:r>
          </w:p>
        </w:tc>
        <w:tc>
          <w:tcPr>
            <w:tcW w:w="709" w:type="dxa"/>
            <w:vMerge w:val="restart"/>
            <w:tcBorders>
              <w:top w:val="nil"/>
              <w:left w:val="nil"/>
              <w:right w:val="single" w:sz="4" w:space="0" w:color="auto"/>
            </w:tcBorders>
            <w:vAlign w:val="center"/>
          </w:tcPr>
          <w:p w14:paraId="334A0ABE"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理论</w:t>
            </w:r>
          </w:p>
        </w:tc>
        <w:tc>
          <w:tcPr>
            <w:tcW w:w="709" w:type="dxa"/>
            <w:vMerge w:val="restart"/>
            <w:tcBorders>
              <w:top w:val="nil"/>
              <w:left w:val="nil"/>
              <w:right w:val="single" w:sz="4" w:space="0" w:color="auto"/>
            </w:tcBorders>
            <w:vAlign w:val="center"/>
          </w:tcPr>
          <w:p w14:paraId="3A8AE31B"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实</w:t>
            </w:r>
          </w:p>
          <w:p w14:paraId="7D37529B" w14:textId="77777777" w:rsidR="00C406C2" w:rsidRDefault="00C406C2" w:rsidP="00FA0B8D">
            <w:pPr>
              <w:widowControl/>
              <w:spacing w:line="240" w:lineRule="atLeast"/>
              <w:ind w:rightChars="50" w:right="160"/>
              <w:rPr>
                <w:rFonts w:ascii="仿宋_GB2312" w:hAnsi="仿宋"/>
                <w:b/>
                <w:bCs/>
                <w:kern w:val="0"/>
                <w:sz w:val="21"/>
                <w:szCs w:val="21"/>
              </w:rPr>
            </w:pPr>
            <w:proofErr w:type="gramStart"/>
            <w:r>
              <w:rPr>
                <w:rFonts w:ascii="仿宋_GB2312" w:hAnsi="仿宋" w:cs="仿宋_GB2312" w:hint="eastAsia"/>
                <w:b/>
                <w:bCs/>
                <w:kern w:val="0"/>
                <w:sz w:val="21"/>
                <w:szCs w:val="21"/>
              </w:rPr>
              <w:t>践</w:t>
            </w:r>
            <w:proofErr w:type="gramEnd"/>
          </w:p>
        </w:tc>
        <w:tc>
          <w:tcPr>
            <w:tcW w:w="600" w:type="dxa"/>
            <w:tcBorders>
              <w:top w:val="nil"/>
              <w:left w:val="nil"/>
              <w:bottom w:val="single" w:sz="4" w:space="0" w:color="auto"/>
              <w:right w:val="single" w:sz="4" w:space="0" w:color="auto"/>
            </w:tcBorders>
            <w:vAlign w:val="center"/>
          </w:tcPr>
          <w:p w14:paraId="4E68EF4E" w14:textId="77777777" w:rsidR="00C406C2" w:rsidRDefault="00C406C2" w:rsidP="00FA0B8D">
            <w:pPr>
              <w:widowControl/>
              <w:spacing w:line="240" w:lineRule="atLeast"/>
              <w:ind w:rightChars="50" w:right="160"/>
              <w:rPr>
                <w:rFonts w:ascii="仿宋_GB2312" w:hAnsi="仿宋"/>
                <w:b/>
                <w:bCs/>
                <w:kern w:val="0"/>
                <w:sz w:val="21"/>
                <w:szCs w:val="21"/>
              </w:rPr>
            </w:pPr>
            <w:proofErr w:type="gramStart"/>
            <w:r>
              <w:rPr>
                <w:rFonts w:ascii="仿宋_GB2312" w:hAnsi="仿宋" w:cs="仿宋_GB2312" w:hint="eastAsia"/>
                <w:b/>
                <w:bCs/>
                <w:kern w:val="0"/>
                <w:sz w:val="21"/>
                <w:szCs w:val="21"/>
              </w:rPr>
              <w:t>一</w:t>
            </w:r>
            <w:proofErr w:type="gramEnd"/>
          </w:p>
        </w:tc>
        <w:tc>
          <w:tcPr>
            <w:tcW w:w="600" w:type="dxa"/>
            <w:tcBorders>
              <w:top w:val="nil"/>
              <w:left w:val="nil"/>
              <w:bottom w:val="single" w:sz="4" w:space="0" w:color="auto"/>
              <w:right w:val="single" w:sz="4" w:space="0" w:color="auto"/>
            </w:tcBorders>
            <w:vAlign w:val="center"/>
          </w:tcPr>
          <w:p w14:paraId="2AB16BDD"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二</w:t>
            </w:r>
          </w:p>
        </w:tc>
        <w:tc>
          <w:tcPr>
            <w:tcW w:w="600" w:type="dxa"/>
            <w:tcBorders>
              <w:top w:val="nil"/>
              <w:left w:val="nil"/>
              <w:bottom w:val="single" w:sz="4" w:space="0" w:color="auto"/>
              <w:right w:val="single" w:sz="4" w:space="0" w:color="auto"/>
            </w:tcBorders>
            <w:vAlign w:val="center"/>
          </w:tcPr>
          <w:p w14:paraId="7383BFAB"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三</w:t>
            </w:r>
          </w:p>
        </w:tc>
        <w:tc>
          <w:tcPr>
            <w:tcW w:w="600" w:type="dxa"/>
            <w:tcBorders>
              <w:top w:val="nil"/>
              <w:left w:val="nil"/>
              <w:bottom w:val="single" w:sz="4" w:space="0" w:color="auto"/>
              <w:right w:val="single" w:sz="4" w:space="0" w:color="auto"/>
            </w:tcBorders>
            <w:vAlign w:val="center"/>
          </w:tcPr>
          <w:p w14:paraId="205D00C7"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四</w:t>
            </w:r>
          </w:p>
        </w:tc>
        <w:tc>
          <w:tcPr>
            <w:tcW w:w="596" w:type="dxa"/>
            <w:tcBorders>
              <w:top w:val="nil"/>
              <w:left w:val="nil"/>
              <w:bottom w:val="single" w:sz="4" w:space="0" w:color="auto"/>
              <w:right w:val="single" w:sz="4" w:space="0" w:color="auto"/>
            </w:tcBorders>
            <w:vAlign w:val="center"/>
          </w:tcPr>
          <w:p w14:paraId="2AF39D4C"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五</w:t>
            </w:r>
          </w:p>
        </w:tc>
        <w:tc>
          <w:tcPr>
            <w:tcW w:w="570" w:type="dxa"/>
            <w:tcBorders>
              <w:top w:val="nil"/>
              <w:left w:val="nil"/>
              <w:bottom w:val="single" w:sz="4" w:space="0" w:color="auto"/>
              <w:right w:val="single" w:sz="4" w:space="0" w:color="auto"/>
            </w:tcBorders>
            <w:vAlign w:val="center"/>
          </w:tcPr>
          <w:p w14:paraId="5EE63FA1"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六</w:t>
            </w:r>
          </w:p>
        </w:tc>
        <w:tc>
          <w:tcPr>
            <w:tcW w:w="423" w:type="dxa"/>
            <w:vMerge w:val="restart"/>
            <w:tcBorders>
              <w:top w:val="single" w:sz="4" w:space="0" w:color="auto"/>
              <w:left w:val="single" w:sz="4" w:space="0" w:color="auto"/>
              <w:right w:val="single" w:sz="4" w:space="0" w:color="auto"/>
            </w:tcBorders>
            <w:vAlign w:val="center"/>
          </w:tcPr>
          <w:p w14:paraId="4223E738"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考试</w:t>
            </w:r>
          </w:p>
        </w:tc>
        <w:tc>
          <w:tcPr>
            <w:tcW w:w="426" w:type="dxa"/>
            <w:vMerge w:val="restart"/>
            <w:tcBorders>
              <w:top w:val="single" w:sz="4" w:space="0" w:color="auto"/>
              <w:left w:val="single" w:sz="4" w:space="0" w:color="auto"/>
              <w:right w:val="single" w:sz="4" w:space="0" w:color="auto"/>
            </w:tcBorders>
            <w:vAlign w:val="center"/>
          </w:tcPr>
          <w:p w14:paraId="766A201D"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考查</w:t>
            </w:r>
          </w:p>
        </w:tc>
      </w:tr>
      <w:tr w:rsidR="00C406C2" w14:paraId="2062554D" w14:textId="77777777" w:rsidTr="00FA0B8D">
        <w:trPr>
          <w:gridAfter w:val="2"/>
          <w:wAfter w:w="852" w:type="dxa"/>
          <w:trHeight w:val="342"/>
        </w:trPr>
        <w:tc>
          <w:tcPr>
            <w:tcW w:w="821" w:type="dxa"/>
            <w:vMerge/>
            <w:tcBorders>
              <w:left w:val="single" w:sz="4" w:space="0" w:color="auto"/>
              <w:bottom w:val="single" w:sz="4" w:space="0" w:color="auto"/>
              <w:right w:val="single" w:sz="4" w:space="0" w:color="auto"/>
            </w:tcBorders>
          </w:tcPr>
          <w:p w14:paraId="355F8915" w14:textId="77777777" w:rsidR="00C406C2" w:rsidRDefault="00C406C2" w:rsidP="00FA0B8D">
            <w:pPr>
              <w:widowControl/>
              <w:spacing w:line="240" w:lineRule="atLeast"/>
              <w:ind w:rightChars="50" w:right="160"/>
              <w:rPr>
                <w:rFonts w:ascii="仿宋_GB2312" w:hAnsi="仿宋"/>
                <w:b/>
                <w:bCs/>
                <w:kern w:val="0"/>
                <w:sz w:val="21"/>
                <w:szCs w:val="21"/>
              </w:rPr>
            </w:pPr>
          </w:p>
        </w:tc>
        <w:tc>
          <w:tcPr>
            <w:tcW w:w="529" w:type="dxa"/>
            <w:gridSpan w:val="2"/>
            <w:vMerge/>
            <w:tcBorders>
              <w:left w:val="single" w:sz="4" w:space="0" w:color="auto"/>
              <w:bottom w:val="single" w:sz="4" w:space="0" w:color="auto"/>
              <w:right w:val="single" w:sz="4" w:space="0" w:color="auto"/>
            </w:tcBorders>
            <w:vAlign w:val="center"/>
          </w:tcPr>
          <w:p w14:paraId="2D1AB8DB" w14:textId="77777777" w:rsidR="00C406C2" w:rsidRDefault="00C406C2" w:rsidP="00FA0B8D">
            <w:pPr>
              <w:widowControl/>
              <w:spacing w:line="240" w:lineRule="atLeast"/>
              <w:ind w:rightChars="50" w:right="160"/>
              <w:jc w:val="center"/>
              <w:rPr>
                <w:rFonts w:ascii="仿宋_GB2312" w:hAnsi="仿宋"/>
                <w:b/>
                <w:bCs/>
                <w:kern w:val="0"/>
                <w:sz w:val="21"/>
                <w:szCs w:val="21"/>
              </w:rPr>
            </w:pPr>
          </w:p>
        </w:tc>
        <w:tc>
          <w:tcPr>
            <w:tcW w:w="1645" w:type="dxa"/>
            <w:gridSpan w:val="2"/>
            <w:vMerge/>
            <w:tcBorders>
              <w:left w:val="single" w:sz="4" w:space="0" w:color="auto"/>
              <w:bottom w:val="single" w:sz="4" w:space="0" w:color="auto"/>
              <w:right w:val="single" w:sz="4" w:space="0" w:color="auto"/>
            </w:tcBorders>
            <w:vAlign w:val="center"/>
          </w:tcPr>
          <w:p w14:paraId="7532754F" w14:textId="77777777" w:rsidR="00C406C2" w:rsidRDefault="00C406C2" w:rsidP="00FA0B8D">
            <w:pPr>
              <w:widowControl/>
              <w:spacing w:line="240" w:lineRule="atLeast"/>
              <w:ind w:rightChars="50" w:right="160"/>
              <w:rPr>
                <w:rFonts w:ascii="仿宋_GB2312" w:hAnsi="仿宋"/>
                <w:b/>
                <w:bCs/>
                <w:kern w:val="0"/>
                <w:sz w:val="21"/>
                <w:szCs w:val="21"/>
              </w:rPr>
            </w:pPr>
          </w:p>
        </w:tc>
        <w:tc>
          <w:tcPr>
            <w:tcW w:w="499" w:type="dxa"/>
            <w:vMerge/>
            <w:tcBorders>
              <w:left w:val="single" w:sz="4" w:space="0" w:color="auto"/>
              <w:bottom w:val="single" w:sz="4" w:space="0" w:color="auto"/>
              <w:right w:val="single" w:sz="4" w:space="0" w:color="auto"/>
            </w:tcBorders>
            <w:vAlign w:val="center"/>
          </w:tcPr>
          <w:p w14:paraId="2BCB4A0B" w14:textId="77777777" w:rsidR="00C406C2" w:rsidRDefault="00C406C2" w:rsidP="00FA0B8D">
            <w:pPr>
              <w:widowControl/>
              <w:spacing w:line="240" w:lineRule="atLeast"/>
              <w:ind w:rightChars="50" w:right="160"/>
              <w:rPr>
                <w:rFonts w:ascii="仿宋_GB2312" w:hAnsi="仿宋"/>
                <w:b/>
                <w:bCs/>
                <w:kern w:val="0"/>
                <w:sz w:val="21"/>
                <w:szCs w:val="21"/>
              </w:rPr>
            </w:pPr>
          </w:p>
        </w:tc>
        <w:tc>
          <w:tcPr>
            <w:tcW w:w="709" w:type="dxa"/>
            <w:vMerge/>
            <w:tcBorders>
              <w:left w:val="nil"/>
              <w:bottom w:val="single" w:sz="4" w:space="0" w:color="auto"/>
              <w:right w:val="single" w:sz="4" w:space="0" w:color="auto"/>
            </w:tcBorders>
            <w:vAlign w:val="center"/>
          </w:tcPr>
          <w:p w14:paraId="30E442AB" w14:textId="77777777" w:rsidR="00C406C2" w:rsidRDefault="00C406C2" w:rsidP="00FA0B8D">
            <w:pPr>
              <w:widowControl/>
              <w:spacing w:line="240" w:lineRule="atLeast"/>
              <w:ind w:rightChars="50" w:right="160"/>
              <w:rPr>
                <w:rFonts w:ascii="仿宋_GB2312" w:hAnsi="仿宋"/>
                <w:b/>
                <w:bCs/>
                <w:kern w:val="0"/>
                <w:sz w:val="21"/>
                <w:szCs w:val="21"/>
              </w:rPr>
            </w:pPr>
          </w:p>
        </w:tc>
        <w:tc>
          <w:tcPr>
            <w:tcW w:w="709" w:type="dxa"/>
            <w:vMerge/>
            <w:tcBorders>
              <w:left w:val="nil"/>
              <w:bottom w:val="single" w:sz="4" w:space="0" w:color="auto"/>
              <w:right w:val="single" w:sz="4" w:space="0" w:color="auto"/>
            </w:tcBorders>
            <w:vAlign w:val="center"/>
          </w:tcPr>
          <w:p w14:paraId="3FDE5637" w14:textId="77777777" w:rsidR="00C406C2" w:rsidRDefault="00C406C2" w:rsidP="00FA0B8D">
            <w:pPr>
              <w:widowControl/>
              <w:spacing w:line="240" w:lineRule="atLeast"/>
              <w:ind w:rightChars="50" w:right="160"/>
              <w:rPr>
                <w:rFonts w:ascii="仿宋_GB2312" w:hAnsi="仿宋"/>
                <w:b/>
                <w:bCs/>
                <w:kern w:val="0"/>
                <w:sz w:val="21"/>
                <w:szCs w:val="21"/>
              </w:rPr>
            </w:pPr>
          </w:p>
        </w:tc>
        <w:tc>
          <w:tcPr>
            <w:tcW w:w="709" w:type="dxa"/>
            <w:vMerge/>
            <w:tcBorders>
              <w:left w:val="nil"/>
              <w:bottom w:val="single" w:sz="4" w:space="0" w:color="auto"/>
              <w:right w:val="single" w:sz="4" w:space="0" w:color="auto"/>
            </w:tcBorders>
            <w:vAlign w:val="center"/>
          </w:tcPr>
          <w:p w14:paraId="4F9E4961" w14:textId="77777777" w:rsidR="00C406C2" w:rsidRDefault="00C406C2" w:rsidP="00FA0B8D">
            <w:pPr>
              <w:widowControl/>
              <w:spacing w:line="240" w:lineRule="atLeast"/>
              <w:ind w:rightChars="50" w:right="160"/>
              <w:rPr>
                <w:rFonts w:ascii="仿宋_GB2312" w:hAnsi="仿宋"/>
                <w:b/>
                <w:bCs/>
                <w:kern w:val="0"/>
                <w:sz w:val="21"/>
                <w:szCs w:val="21"/>
              </w:rPr>
            </w:pPr>
          </w:p>
        </w:tc>
        <w:tc>
          <w:tcPr>
            <w:tcW w:w="600" w:type="dxa"/>
            <w:tcBorders>
              <w:top w:val="single" w:sz="4" w:space="0" w:color="auto"/>
              <w:left w:val="nil"/>
              <w:bottom w:val="single" w:sz="4" w:space="0" w:color="auto"/>
              <w:right w:val="single" w:sz="4" w:space="0" w:color="auto"/>
            </w:tcBorders>
            <w:vAlign w:val="center"/>
          </w:tcPr>
          <w:p w14:paraId="0672006F" w14:textId="77777777" w:rsidR="00C406C2" w:rsidRDefault="00C406C2" w:rsidP="00FA0B8D">
            <w:pPr>
              <w:widowControl/>
              <w:spacing w:line="240" w:lineRule="atLeast"/>
              <w:ind w:rightChars="50" w:right="160"/>
              <w:rPr>
                <w:rFonts w:ascii="仿宋_GB2312" w:hAnsi="仿宋" w:cs="仿宋_GB2312"/>
                <w:b/>
                <w:bCs/>
                <w:kern w:val="0"/>
                <w:sz w:val="21"/>
                <w:szCs w:val="21"/>
              </w:rPr>
            </w:pPr>
            <w:r>
              <w:rPr>
                <w:rFonts w:ascii="仿宋_GB2312" w:hAnsi="仿宋" w:cs="仿宋_GB2312"/>
                <w:b/>
                <w:bCs/>
                <w:kern w:val="0"/>
                <w:sz w:val="21"/>
                <w:szCs w:val="21"/>
              </w:rPr>
              <w:t>16</w:t>
            </w:r>
          </w:p>
        </w:tc>
        <w:tc>
          <w:tcPr>
            <w:tcW w:w="600" w:type="dxa"/>
            <w:tcBorders>
              <w:top w:val="single" w:sz="4" w:space="0" w:color="auto"/>
              <w:left w:val="nil"/>
              <w:bottom w:val="single" w:sz="4" w:space="0" w:color="auto"/>
              <w:right w:val="single" w:sz="4" w:space="0" w:color="auto"/>
            </w:tcBorders>
            <w:vAlign w:val="center"/>
          </w:tcPr>
          <w:p w14:paraId="5E874EE8" w14:textId="77777777" w:rsidR="00C406C2" w:rsidRDefault="00C406C2" w:rsidP="00FA0B8D">
            <w:pPr>
              <w:widowControl/>
              <w:spacing w:line="240" w:lineRule="atLeast"/>
              <w:ind w:rightChars="50" w:right="160"/>
              <w:rPr>
                <w:rFonts w:ascii="仿宋_GB2312" w:hAnsi="仿宋" w:cs="仿宋_GB2312"/>
                <w:b/>
                <w:bCs/>
                <w:kern w:val="0"/>
                <w:sz w:val="21"/>
                <w:szCs w:val="21"/>
              </w:rPr>
            </w:pPr>
            <w:r>
              <w:rPr>
                <w:rFonts w:ascii="仿宋_GB2312" w:hAnsi="仿宋" w:cs="仿宋_GB2312"/>
                <w:b/>
                <w:bCs/>
                <w:kern w:val="0"/>
                <w:sz w:val="21"/>
                <w:szCs w:val="21"/>
              </w:rPr>
              <w:t>18</w:t>
            </w:r>
          </w:p>
        </w:tc>
        <w:tc>
          <w:tcPr>
            <w:tcW w:w="600" w:type="dxa"/>
            <w:tcBorders>
              <w:top w:val="single" w:sz="4" w:space="0" w:color="auto"/>
              <w:left w:val="nil"/>
              <w:bottom w:val="single" w:sz="4" w:space="0" w:color="auto"/>
              <w:right w:val="single" w:sz="4" w:space="0" w:color="auto"/>
            </w:tcBorders>
            <w:vAlign w:val="center"/>
          </w:tcPr>
          <w:p w14:paraId="07EAF70C" w14:textId="77777777" w:rsidR="00C406C2" w:rsidRDefault="00C406C2" w:rsidP="00FA0B8D">
            <w:pPr>
              <w:widowControl/>
              <w:spacing w:line="240" w:lineRule="atLeast"/>
              <w:ind w:rightChars="50" w:right="160"/>
              <w:rPr>
                <w:rFonts w:ascii="仿宋_GB2312" w:hAnsi="仿宋" w:cs="仿宋_GB2312"/>
                <w:b/>
                <w:bCs/>
                <w:kern w:val="0"/>
                <w:sz w:val="21"/>
                <w:szCs w:val="21"/>
              </w:rPr>
            </w:pPr>
            <w:r>
              <w:rPr>
                <w:rFonts w:ascii="仿宋_GB2312" w:hAnsi="仿宋" w:cs="仿宋_GB2312"/>
                <w:b/>
                <w:bCs/>
                <w:kern w:val="0"/>
                <w:sz w:val="21"/>
                <w:szCs w:val="21"/>
              </w:rPr>
              <w:t>18</w:t>
            </w:r>
          </w:p>
        </w:tc>
        <w:tc>
          <w:tcPr>
            <w:tcW w:w="600" w:type="dxa"/>
            <w:tcBorders>
              <w:top w:val="single" w:sz="4" w:space="0" w:color="auto"/>
              <w:left w:val="nil"/>
              <w:bottom w:val="single" w:sz="4" w:space="0" w:color="auto"/>
              <w:right w:val="single" w:sz="4" w:space="0" w:color="auto"/>
            </w:tcBorders>
            <w:vAlign w:val="center"/>
          </w:tcPr>
          <w:p w14:paraId="5C1435E3" w14:textId="77777777" w:rsidR="00C406C2" w:rsidRDefault="00C406C2" w:rsidP="00FA0B8D">
            <w:pPr>
              <w:widowControl/>
              <w:spacing w:line="240" w:lineRule="atLeast"/>
              <w:ind w:rightChars="50" w:right="160"/>
              <w:rPr>
                <w:rFonts w:ascii="仿宋_GB2312" w:hAnsi="仿宋" w:cs="仿宋_GB2312"/>
                <w:b/>
                <w:bCs/>
                <w:kern w:val="0"/>
                <w:sz w:val="21"/>
                <w:szCs w:val="21"/>
              </w:rPr>
            </w:pPr>
            <w:r>
              <w:rPr>
                <w:rFonts w:ascii="仿宋_GB2312" w:hAnsi="仿宋" w:cs="仿宋_GB2312"/>
                <w:b/>
                <w:bCs/>
                <w:kern w:val="0"/>
                <w:sz w:val="21"/>
                <w:szCs w:val="21"/>
              </w:rPr>
              <w:t>18</w:t>
            </w:r>
          </w:p>
        </w:tc>
        <w:tc>
          <w:tcPr>
            <w:tcW w:w="596" w:type="dxa"/>
            <w:tcBorders>
              <w:top w:val="single" w:sz="4" w:space="0" w:color="auto"/>
              <w:left w:val="nil"/>
              <w:bottom w:val="single" w:sz="4" w:space="0" w:color="auto"/>
              <w:right w:val="single" w:sz="4" w:space="0" w:color="auto"/>
            </w:tcBorders>
            <w:vAlign w:val="center"/>
          </w:tcPr>
          <w:p w14:paraId="0E643DF4" w14:textId="77777777" w:rsidR="00C406C2" w:rsidRDefault="00C406C2" w:rsidP="00FA0B8D">
            <w:pPr>
              <w:widowControl/>
              <w:spacing w:line="240" w:lineRule="atLeast"/>
              <w:ind w:rightChars="50" w:right="160"/>
              <w:rPr>
                <w:rFonts w:ascii="仿宋_GB2312" w:hAnsi="仿宋" w:cs="仿宋_GB2312"/>
                <w:b/>
                <w:bCs/>
                <w:kern w:val="0"/>
                <w:sz w:val="21"/>
                <w:szCs w:val="21"/>
              </w:rPr>
            </w:pPr>
            <w:r>
              <w:rPr>
                <w:rFonts w:ascii="仿宋_GB2312" w:hAnsi="仿宋" w:cs="仿宋_GB2312"/>
                <w:b/>
                <w:bCs/>
                <w:kern w:val="0"/>
                <w:sz w:val="21"/>
                <w:szCs w:val="21"/>
              </w:rPr>
              <w:t>18</w:t>
            </w:r>
          </w:p>
        </w:tc>
        <w:tc>
          <w:tcPr>
            <w:tcW w:w="570" w:type="dxa"/>
            <w:tcBorders>
              <w:top w:val="single" w:sz="4" w:space="0" w:color="auto"/>
              <w:left w:val="nil"/>
              <w:bottom w:val="single" w:sz="4" w:space="0" w:color="auto"/>
              <w:right w:val="single" w:sz="4" w:space="0" w:color="auto"/>
            </w:tcBorders>
            <w:vAlign w:val="center"/>
          </w:tcPr>
          <w:p w14:paraId="36A9701D" w14:textId="77777777" w:rsidR="00C406C2" w:rsidRDefault="00C406C2" w:rsidP="00FA0B8D">
            <w:pPr>
              <w:widowControl/>
              <w:spacing w:line="240" w:lineRule="atLeast"/>
              <w:rPr>
                <w:rFonts w:ascii="仿宋_GB2312" w:hAnsi="仿宋" w:cs="仿宋_GB2312"/>
                <w:b/>
                <w:bCs/>
                <w:kern w:val="0"/>
                <w:sz w:val="21"/>
                <w:szCs w:val="21"/>
              </w:rPr>
            </w:pPr>
            <w:r>
              <w:rPr>
                <w:rFonts w:ascii="仿宋_GB2312" w:hAnsi="仿宋" w:cs="仿宋_GB2312"/>
                <w:b/>
                <w:bCs/>
                <w:kern w:val="0"/>
                <w:sz w:val="21"/>
                <w:szCs w:val="21"/>
              </w:rPr>
              <w:t>18</w:t>
            </w:r>
          </w:p>
        </w:tc>
        <w:tc>
          <w:tcPr>
            <w:tcW w:w="423" w:type="dxa"/>
            <w:vMerge/>
            <w:tcBorders>
              <w:left w:val="single" w:sz="4" w:space="0" w:color="auto"/>
              <w:bottom w:val="single" w:sz="4" w:space="0" w:color="auto"/>
              <w:right w:val="single" w:sz="4" w:space="0" w:color="auto"/>
            </w:tcBorders>
            <w:vAlign w:val="center"/>
          </w:tcPr>
          <w:p w14:paraId="1D3EE466" w14:textId="77777777" w:rsidR="00C406C2" w:rsidRDefault="00C406C2" w:rsidP="00FA0B8D">
            <w:pPr>
              <w:widowControl/>
              <w:spacing w:line="240" w:lineRule="atLeast"/>
              <w:ind w:rightChars="50" w:right="160"/>
              <w:rPr>
                <w:rFonts w:ascii="仿宋_GB2312" w:hAnsi="仿宋"/>
                <w:b/>
                <w:bCs/>
                <w:kern w:val="0"/>
                <w:sz w:val="21"/>
                <w:szCs w:val="21"/>
              </w:rPr>
            </w:pPr>
          </w:p>
        </w:tc>
        <w:tc>
          <w:tcPr>
            <w:tcW w:w="426" w:type="dxa"/>
            <w:vMerge/>
            <w:tcBorders>
              <w:left w:val="single" w:sz="4" w:space="0" w:color="auto"/>
              <w:bottom w:val="single" w:sz="4" w:space="0" w:color="auto"/>
              <w:right w:val="single" w:sz="4" w:space="0" w:color="auto"/>
            </w:tcBorders>
            <w:vAlign w:val="center"/>
          </w:tcPr>
          <w:p w14:paraId="10CCEB0F" w14:textId="77777777" w:rsidR="00C406C2" w:rsidRDefault="00C406C2" w:rsidP="00FA0B8D">
            <w:pPr>
              <w:widowControl/>
              <w:spacing w:line="240" w:lineRule="atLeast"/>
              <w:ind w:rightChars="50" w:right="160"/>
              <w:rPr>
                <w:rFonts w:ascii="仿宋_GB2312" w:hAnsi="仿宋"/>
                <w:b/>
                <w:bCs/>
                <w:kern w:val="0"/>
                <w:sz w:val="21"/>
                <w:szCs w:val="21"/>
              </w:rPr>
            </w:pPr>
          </w:p>
        </w:tc>
      </w:tr>
      <w:tr w:rsidR="00C406C2" w14:paraId="7CB67608" w14:textId="77777777" w:rsidTr="00FA0B8D">
        <w:trPr>
          <w:gridAfter w:val="2"/>
          <w:wAfter w:w="852" w:type="dxa"/>
          <w:trHeight w:val="275"/>
        </w:trPr>
        <w:tc>
          <w:tcPr>
            <w:tcW w:w="10036" w:type="dxa"/>
            <w:gridSpan w:val="17"/>
            <w:tcBorders>
              <w:top w:val="single" w:sz="4" w:space="0" w:color="auto"/>
              <w:left w:val="single" w:sz="4" w:space="0" w:color="auto"/>
              <w:right w:val="single" w:sz="4" w:space="0" w:color="auto"/>
            </w:tcBorders>
            <w:vAlign w:val="center"/>
          </w:tcPr>
          <w:p w14:paraId="776F1CF2" w14:textId="77777777" w:rsidR="00C406C2" w:rsidRDefault="00C406C2" w:rsidP="00FA0B8D">
            <w:pPr>
              <w:widowControl/>
              <w:spacing w:line="240" w:lineRule="atLeast"/>
              <w:ind w:rightChars="50" w:right="160"/>
              <w:rPr>
                <w:rFonts w:ascii="仿宋_GB2312" w:hAnsi="仿宋"/>
                <w:b/>
                <w:bCs/>
                <w:kern w:val="0"/>
                <w:sz w:val="21"/>
                <w:szCs w:val="21"/>
              </w:rPr>
            </w:pPr>
            <w:r>
              <w:rPr>
                <w:rFonts w:ascii="仿宋_GB2312" w:hAnsi="仿宋" w:cs="仿宋_GB2312" w:hint="eastAsia"/>
                <w:b/>
                <w:bCs/>
                <w:kern w:val="0"/>
                <w:sz w:val="21"/>
                <w:szCs w:val="21"/>
              </w:rPr>
              <w:t>一、公共基础课程</w:t>
            </w:r>
          </w:p>
        </w:tc>
      </w:tr>
      <w:tr w:rsidR="00C406C2" w14:paraId="3D1A7E06" w14:textId="77777777" w:rsidTr="00FA0B8D">
        <w:trPr>
          <w:gridAfter w:val="2"/>
          <w:wAfter w:w="852" w:type="dxa"/>
          <w:trHeight w:val="584"/>
        </w:trPr>
        <w:tc>
          <w:tcPr>
            <w:tcW w:w="821" w:type="dxa"/>
            <w:vMerge w:val="restart"/>
            <w:tcBorders>
              <w:top w:val="single" w:sz="4" w:space="0" w:color="auto"/>
              <w:left w:val="single" w:sz="4" w:space="0" w:color="auto"/>
              <w:right w:val="single" w:sz="4" w:space="0" w:color="auto"/>
            </w:tcBorders>
            <w:vAlign w:val="center"/>
          </w:tcPr>
          <w:p w14:paraId="7EDB1680" w14:textId="77777777" w:rsidR="00C406C2" w:rsidRDefault="00C406C2" w:rsidP="00FA0B8D">
            <w:pPr>
              <w:widowControl/>
              <w:spacing w:line="240" w:lineRule="atLeast"/>
              <w:ind w:rightChars="50" w:right="160"/>
              <w:rPr>
                <w:rFonts w:ascii="仿宋_GB2312" w:hAnsi="仿宋"/>
                <w:kern w:val="0"/>
                <w:sz w:val="21"/>
                <w:szCs w:val="21"/>
              </w:rPr>
            </w:pPr>
          </w:p>
          <w:p w14:paraId="35FB279C" w14:textId="77777777" w:rsidR="00C406C2" w:rsidRDefault="00C406C2" w:rsidP="00FA0B8D">
            <w:pPr>
              <w:widowControl/>
              <w:spacing w:line="240" w:lineRule="atLeast"/>
              <w:ind w:rightChars="50" w:right="160"/>
              <w:rPr>
                <w:rFonts w:ascii="仿宋_GB2312" w:hAnsi="仿宋"/>
                <w:kern w:val="0"/>
                <w:sz w:val="21"/>
                <w:szCs w:val="21"/>
              </w:rPr>
            </w:pPr>
          </w:p>
          <w:p w14:paraId="7F2B4FEE" w14:textId="77777777" w:rsidR="00C406C2" w:rsidRDefault="00C406C2" w:rsidP="00FA0B8D">
            <w:pPr>
              <w:widowControl/>
              <w:spacing w:line="240" w:lineRule="atLeast"/>
              <w:ind w:rightChars="50" w:right="160"/>
              <w:rPr>
                <w:rFonts w:ascii="仿宋_GB2312" w:hAnsi="仿宋"/>
                <w:kern w:val="0"/>
                <w:sz w:val="21"/>
                <w:szCs w:val="21"/>
              </w:rPr>
            </w:pPr>
          </w:p>
          <w:p w14:paraId="3BA64982" w14:textId="77777777" w:rsidR="00C406C2" w:rsidRDefault="00C406C2" w:rsidP="00FA0B8D">
            <w:pPr>
              <w:widowControl/>
              <w:spacing w:line="240" w:lineRule="atLeast"/>
              <w:ind w:rightChars="50" w:right="160"/>
              <w:rPr>
                <w:rFonts w:ascii="仿宋_GB2312" w:hAnsi="仿宋"/>
                <w:kern w:val="0"/>
                <w:sz w:val="21"/>
                <w:szCs w:val="21"/>
              </w:rPr>
            </w:pPr>
            <w:r>
              <w:rPr>
                <w:rFonts w:ascii="仿宋_GB2312" w:hAnsi="仿宋" w:cs="仿宋_GB2312" w:hint="eastAsia"/>
                <w:kern w:val="0"/>
                <w:sz w:val="21"/>
                <w:szCs w:val="21"/>
              </w:rPr>
              <w:t>必修课</w:t>
            </w:r>
          </w:p>
        </w:tc>
        <w:tc>
          <w:tcPr>
            <w:tcW w:w="529" w:type="dxa"/>
            <w:gridSpan w:val="2"/>
            <w:tcBorders>
              <w:top w:val="single" w:sz="4" w:space="0" w:color="auto"/>
              <w:left w:val="single" w:sz="4" w:space="0" w:color="auto"/>
              <w:bottom w:val="single" w:sz="4" w:space="0" w:color="auto"/>
              <w:right w:val="nil"/>
            </w:tcBorders>
            <w:vAlign w:val="center"/>
          </w:tcPr>
          <w:p w14:paraId="755ED75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2791481"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思想道德修养与法律基础</w:t>
            </w:r>
          </w:p>
        </w:tc>
        <w:tc>
          <w:tcPr>
            <w:tcW w:w="499" w:type="dxa"/>
            <w:tcBorders>
              <w:top w:val="single" w:sz="4" w:space="0" w:color="auto"/>
              <w:left w:val="nil"/>
              <w:bottom w:val="single" w:sz="4" w:space="0" w:color="auto"/>
              <w:right w:val="single" w:sz="4" w:space="0" w:color="auto"/>
            </w:tcBorders>
            <w:vAlign w:val="center"/>
          </w:tcPr>
          <w:p w14:paraId="0A146D50"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w:t>
            </w:r>
          </w:p>
        </w:tc>
        <w:tc>
          <w:tcPr>
            <w:tcW w:w="709" w:type="dxa"/>
            <w:tcBorders>
              <w:top w:val="single" w:sz="4" w:space="0" w:color="auto"/>
              <w:left w:val="nil"/>
              <w:bottom w:val="single" w:sz="4" w:space="0" w:color="auto"/>
              <w:right w:val="single" w:sz="4" w:space="0" w:color="auto"/>
            </w:tcBorders>
            <w:vAlign w:val="center"/>
          </w:tcPr>
          <w:p w14:paraId="4CB23E60"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48</w:t>
            </w:r>
          </w:p>
        </w:tc>
        <w:tc>
          <w:tcPr>
            <w:tcW w:w="709" w:type="dxa"/>
            <w:tcBorders>
              <w:top w:val="single" w:sz="4" w:space="0" w:color="auto"/>
              <w:left w:val="nil"/>
              <w:bottom w:val="single" w:sz="4" w:space="0" w:color="auto"/>
              <w:right w:val="single" w:sz="4" w:space="0" w:color="auto"/>
            </w:tcBorders>
            <w:vAlign w:val="center"/>
          </w:tcPr>
          <w:p w14:paraId="6D0FB812"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32</w:t>
            </w:r>
          </w:p>
        </w:tc>
        <w:tc>
          <w:tcPr>
            <w:tcW w:w="709" w:type="dxa"/>
            <w:tcBorders>
              <w:top w:val="single" w:sz="4" w:space="0" w:color="auto"/>
              <w:left w:val="nil"/>
              <w:bottom w:val="single" w:sz="4" w:space="0" w:color="auto"/>
              <w:right w:val="single" w:sz="4" w:space="0" w:color="auto"/>
            </w:tcBorders>
            <w:vAlign w:val="center"/>
          </w:tcPr>
          <w:p w14:paraId="0F158A85"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16</w:t>
            </w:r>
          </w:p>
        </w:tc>
        <w:tc>
          <w:tcPr>
            <w:tcW w:w="600" w:type="dxa"/>
            <w:tcBorders>
              <w:top w:val="single" w:sz="4" w:space="0" w:color="auto"/>
              <w:left w:val="nil"/>
              <w:bottom w:val="single" w:sz="4" w:space="0" w:color="auto"/>
              <w:right w:val="single" w:sz="4" w:space="0" w:color="auto"/>
            </w:tcBorders>
            <w:vAlign w:val="center"/>
          </w:tcPr>
          <w:p w14:paraId="486FCD15"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w:t>
            </w:r>
          </w:p>
        </w:tc>
        <w:tc>
          <w:tcPr>
            <w:tcW w:w="600" w:type="dxa"/>
            <w:tcBorders>
              <w:top w:val="single" w:sz="4" w:space="0" w:color="auto"/>
              <w:left w:val="nil"/>
              <w:bottom w:val="single" w:sz="4" w:space="0" w:color="auto"/>
              <w:right w:val="single" w:sz="4" w:space="0" w:color="auto"/>
            </w:tcBorders>
            <w:vAlign w:val="center"/>
          </w:tcPr>
          <w:p w14:paraId="041B8463"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single" w:sz="4" w:space="0" w:color="auto"/>
              <w:left w:val="nil"/>
              <w:bottom w:val="single" w:sz="4" w:space="0" w:color="auto"/>
              <w:right w:val="single" w:sz="4" w:space="0" w:color="auto"/>
            </w:tcBorders>
            <w:vAlign w:val="center"/>
          </w:tcPr>
          <w:p w14:paraId="2EB270B4"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single" w:sz="4" w:space="0" w:color="auto"/>
              <w:left w:val="nil"/>
              <w:bottom w:val="single" w:sz="4" w:space="0" w:color="auto"/>
              <w:right w:val="single" w:sz="4" w:space="0" w:color="auto"/>
            </w:tcBorders>
            <w:vAlign w:val="center"/>
          </w:tcPr>
          <w:p w14:paraId="0E9A7FB6" w14:textId="77777777" w:rsidR="00C406C2" w:rsidRDefault="00C406C2" w:rsidP="00FA0B8D">
            <w:pPr>
              <w:widowControl/>
              <w:spacing w:line="240" w:lineRule="atLeast"/>
              <w:jc w:val="center"/>
              <w:rPr>
                <w:rFonts w:ascii="仿宋_GB2312" w:hAnsi="仿宋"/>
                <w:color w:val="FF0000"/>
                <w:kern w:val="0"/>
                <w:sz w:val="21"/>
                <w:szCs w:val="21"/>
              </w:rPr>
            </w:pPr>
          </w:p>
        </w:tc>
        <w:tc>
          <w:tcPr>
            <w:tcW w:w="596" w:type="dxa"/>
            <w:tcBorders>
              <w:top w:val="single" w:sz="4" w:space="0" w:color="auto"/>
              <w:left w:val="nil"/>
              <w:bottom w:val="single" w:sz="4" w:space="0" w:color="auto"/>
              <w:right w:val="single" w:sz="4" w:space="0" w:color="auto"/>
            </w:tcBorders>
            <w:vAlign w:val="center"/>
          </w:tcPr>
          <w:p w14:paraId="5822262F"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single" w:sz="4" w:space="0" w:color="auto"/>
              <w:left w:val="nil"/>
              <w:bottom w:val="single" w:sz="4" w:space="0" w:color="auto"/>
              <w:right w:val="single" w:sz="4" w:space="0" w:color="auto"/>
            </w:tcBorders>
            <w:vAlign w:val="center"/>
          </w:tcPr>
          <w:p w14:paraId="311FB457"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single" w:sz="4" w:space="0" w:color="auto"/>
              <w:left w:val="nil"/>
              <w:bottom w:val="single" w:sz="4" w:space="0" w:color="auto"/>
              <w:right w:val="single" w:sz="4" w:space="0" w:color="auto"/>
            </w:tcBorders>
            <w:vAlign w:val="center"/>
          </w:tcPr>
          <w:p w14:paraId="28562A39"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426" w:type="dxa"/>
            <w:tcBorders>
              <w:top w:val="single" w:sz="4" w:space="0" w:color="auto"/>
              <w:left w:val="nil"/>
              <w:bottom w:val="single" w:sz="4" w:space="0" w:color="auto"/>
              <w:right w:val="single" w:sz="4" w:space="0" w:color="auto"/>
            </w:tcBorders>
            <w:vAlign w:val="center"/>
          </w:tcPr>
          <w:p w14:paraId="0C9EA487" w14:textId="77777777" w:rsidR="00C406C2" w:rsidRDefault="00C406C2" w:rsidP="00FA0B8D">
            <w:pPr>
              <w:widowControl/>
              <w:spacing w:line="240" w:lineRule="atLeast"/>
              <w:jc w:val="center"/>
              <w:rPr>
                <w:rFonts w:ascii="仿宋_GB2312" w:hAnsi="仿宋"/>
                <w:color w:val="000000"/>
                <w:kern w:val="0"/>
                <w:sz w:val="21"/>
                <w:szCs w:val="21"/>
              </w:rPr>
            </w:pPr>
          </w:p>
        </w:tc>
      </w:tr>
      <w:tr w:rsidR="00C406C2" w14:paraId="5E515145" w14:textId="77777777" w:rsidTr="00FA0B8D">
        <w:trPr>
          <w:gridAfter w:val="2"/>
          <w:wAfter w:w="852" w:type="dxa"/>
          <w:trHeight w:val="687"/>
        </w:trPr>
        <w:tc>
          <w:tcPr>
            <w:tcW w:w="821" w:type="dxa"/>
            <w:vMerge/>
            <w:tcBorders>
              <w:left w:val="single" w:sz="4" w:space="0" w:color="auto"/>
              <w:right w:val="single" w:sz="4" w:space="0" w:color="auto"/>
            </w:tcBorders>
          </w:tcPr>
          <w:p w14:paraId="3C6181C0"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03BB66DD"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1645" w:type="dxa"/>
            <w:gridSpan w:val="2"/>
            <w:tcBorders>
              <w:top w:val="nil"/>
              <w:left w:val="single" w:sz="4" w:space="0" w:color="auto"/>
              <w:bottom w:val="single" w:sz="4" w:space="0" w:color="auto"/>
              <w:right w:val="single" w:sz="4" w:space="0" w:color="auto"/>
            </w:tcBorders>
            <w:vAlign w:val="center"/>
          </w:tcPr>
          <w:p w14:paraId="4765E408"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毛泽东思想和中国特色社会主义理论体系概论</w:t>
            </w:r>
          </w:p>
        </w:tc>
        <w:tc>
          <w:tcPr>
            <w:tcW w:w="499" w:type="dxa"/>
            <w:tcBorders>
              <w:top w:val="nil"/>
              <w:left w:val="nil"/>
              <w:bottom w:val="single" w:sz="4" w:space="0" w:color="auto"/>
              <w:right w:val="single" w:sz="4" w:space="0" w:color="auto"/>
            </w:tcBorders>
            <w:vAlign w:val="center"/>
          </w:tcPr>
          <w:p w14:paraId="2AE9E624"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709" w:type="dxa"/>
            <w:tcBorders>
              <w:top w:val="nil"/>
              <w:left w:val="nil"/>
              <w:bottom w:val="single" w:sz="4" w:space="0" w:color="auto"/>
              <w:right w:val="single" w:sz="4" w:space="0" w:color="auto"/>
            </w:tcBorders>
            <w:vAlign w:val="center"/>
          </w:tcPr>
          <w:p w14:paraId="6A2EC7BF"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72</w:t>
            </w:r>
          </w:p>
        </w:tc>
        <w:tc>
          <w:tcPr>
            <w:tcW w:w="709" w:type="dxa"/>
            <w:tcBorders>
              <w:top w:val="nil"/>
              <w:left w:val="nil"/>
              <w:bottom w:val="single" w:sz="4" w:space="0" w:color="auto"/>
              <w:right w:val="single" w:sz="4" w:space="0" w:color="auto"/>
            </w:tcBorders>
            <w:vAlign w:val="center"/>
          </w:tcPr>
          <w:p w14:paraId="1FB1CDF8"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54</w:t>
            </w:r>
          </w:p>
        </w:tc>
        <w:tc>
          <w:tcPr>
            <w:tcW w:w="709" w:type="dxa"/>
            <w:tcBorders>
              <w:top w:val="nil"/>
              <w:left w:val="nil"/>
              <w:bottom w:val="single" w:sz="4" w:space="0" w:color="auto"/>
              <w:right w:val="single" w:sz="4" w:space="0" w:color="auto"/>
            </w:tcBorders>
            <w:vAlign w:val="center"/>
          </w:tcPr>
          <w:p w14:paraId="033765EF"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18</w:t>
            </w:r>
          </w:p>
        </w:tc>
        <w:tc>
          <w:tcPr>
            <w:tcW w:w="600" w:type="dxa"/>
            <w:tcBorders>
              <w:top w:val="nil"/>
              <w:left w:val="nil"/>
              <w:bottom w:val="single" w:sz="4" w:space="0" w:color="auto"/>
              <w:right w:val="single" w:sz="4" w:space="0" w:color="auto"/>
            </w:tcBorders>
            <w:vAlign w:val="center"/>
          </w:tcPr>
          <w:p w14:paraId="7F4E3632"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nil"/>
              <w:left w:val="nil"/>
              <w:bottom w:val="single" w:sz="4" w:space="0" w:color="auto"/>
              <w:right w:val="single" w:sz="4" w:space="0" w:color="auto"/>
            </w:tcBorders>
            <w:vAlign w:val="center"/>
          </w:tcPr>
          <w:p w14:paraId="76821B18"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600" w:type="dxa"/>
            <w:tcBorders>
              <w:top w:val="nil"/>
              <w:left w:val="nil"/>
              <w:bottom w:val="single" w:sz="4" w:space="0" w:color="auto"/>
              <w:right w:val="single" w:sz="4" w:space="0" w:color="auto"/>
            </w:tcBorders>
            <w:vAlign w:val="center"/>
          </w:tcPr>
          <w:p w14:paraId="78564D18"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nil"/>
              <w:left w:val="nil"/>
              <w:bottom w:val="single" w:sz="4" w:space="0" w:color="auto"/>
              <w:right w:val="single" w:sz="4" w:space="0" w:color="auto"/>
            </w:tcBorders>
            <w:vAlign w:val="center"/>
          </w:tcPr>
          <w:p w14:paraId="21D888C8" w14:textId="77777777" w:rsidR="00C406C2" w:rsidRDefault="00C406C2" w:rsidP="00FA0B8D">
            <w:pPr>
              <w:widowControl/>
              <w:spacing w:line="240" w:lineRule="atLeast"/>
              <w:jc w:val="center"/>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0B042C43"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3A22C462"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62D4A65C"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12FF118F" w14:textId="77777777" w:rsidR="00C406C2" w:rsidRDefault="00C406C2" w:rsidP="00FA0B8D">
            <w:pPr>
              <w:widowControl/>
              <w:spacing w:line="240" w:lineRule="atLeast"/>
              <w:jc w:val="center"/>
              <w:rPr>
                <w:rFonts w:ascii="仿宋_GB2312" w:hAnsi="仿宋"/>
                <w:color w:val="000000"/>
                <w:kern w:val="0"/>
                <w:sz w:val="21"/>
                <w:szCs w:val="21"/>
              </w:rPr>
            </w:pPr>
          </w:p>
        </w:tc>
      </w:tr>
      <w:tr w:rsidR="00387D66" w14:paraId="79FDA15F" w14:textId="77777777" w:rsidTr="00FA0B8D">
        <w:trPr>
          <w:gridAfter w:val="2"/>
          <w:wAfter w:w="852" w:type="dxa"/>
          <w:trHeight w:val="275"/>
        </w:trPr>
        <w:tc>
          <w:tcPr>
            <w:tcW w:w="821" w:type="dxa"/>
            <w:vMerge/>
            <w:tcBorders>
              <w:left w:val="single" w:sz="4" w:space="0" w:color="auto"/>
              <w:right w:val="single" w:sz="4" w:space="0" w:color="auto"/>
            </w:tcBorders>
          </w:tcPr>
          <w:p w14:paraId="70A7B85A" w14:textId="77777777" w:rsidR="00387D66" w:rsidRDefault="00387D66"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6D58514C" w14:textId="77777777" w:rsidR="00387D66" w:rsidRDefault="00387D66"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645" w:type="dxa"/>
            <w:gridSpan w:val="2"/>
            <w:tcBorders>
              <w:top w:val="nil"/>
              <w:left w:val="single" w:sz="4" w:space="0" w:color="auto"/>
              <w:bottom w:val="single" w:sz="4" w:space="0" w:color="auto"/>
              <w:right w:val="single" w:sz="4" w:space="0" w:color="auto"/>
            </w:tcBorders>
            <w:vAlign w:val="center"/>
          </w:tcPr>
          <w:p w14:paraId="7033D382" w14:textId="77777777" w:rsidR="00387D66" w:rsidRDefault="00387D66"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形势与政策</w:t>
            </w:r>
          </w:p>
        </w:tc>
        <w:tc>
          <w:tcPr>
            <w:tcW w:w="499" w:type="dxa"/>
            <w:tcBorders>
              <w:top w:val="nil"/>
              <w:left w:val="nil"/>
              <w:bottom w:val="single" w:sz="4" w:space="0" w:color="auto"/>
              <w:right w:val="single" w:sz="4" w:space="0" w:color="auto"/>
            </w:tcBorders>
            <w:vAlign w:val="center"/>
          </w:tcPr>
          <w:p w14:paraId="0F4608A8" w14:textId="77777777" w:rsidR="00387D66" w:rsidRDefault="00387D66"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709" w:type="dxa"/>
            <w:tcBorders>
              <w:top w:val="nil"/>
              <w:left w:val="nil"/>
              <w:bottom w:val="single" w:sz="4" w:space="0" w:color="auto"/>
              <w:right w:val="single" w:sz="4" w:space="0" w:color="auto"/>
            </w:tcBorders>
            <w:vAlign w:val="center"/>
          </w:tcPr>
          <w:p w14:paraId="0CC6D433" w14:textId="77777777" w:rsidR="00387D66" w:rsidRDefault="00387D66"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50</w:t>
            </w:r>
          </w:p>
        </w:tc>
        <w:tc>
          <w:tcPr>
            <w:tcW w:w="709" w:type="dxa"/>
            <w:tcBorders>
              <w:top w:val="nil"/>
              <w:left w:val="nil"/>
              <w:bottom w:val="single" w:sz="4" w:space="0" w:color="auto"/>
              <w:right w:val="single" w:sz="4" w:space="0" w:color="auto"/>
            </w:tcBorders>
            <w:vAlign w:val="center"/>
          </w:tcPr>
          <w:p w14:paraId="42C760B9" w14:textId="77777777" w:rsidR="00387D66" w:rsidRDefault="00387D66"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50</w:t>
            </w:r>
          </w:p>
        </w:tc>
        <w:tc>
          <w:tcPr>
            <w:tcW w:w="709" w:type="dxa"/>
            <w:tcBorders>
              <w:top w:val="nil"/>
              <w:left w:val="nil"/>
              <w:bottom w:val="single" w:sz="4" w:space="0" w:color="auto"/>
              <w:right w:val="single" w:sz="4" w:space="0" w:color="auto"/>
            </w:tcBorders>
            <w:vAlign w:val="center"/>
          </w:tcPr>
          <w:p w14:paraId="75D67BE2" w14:textId="77777777" w:rsidR="00387D66" w:rsidRDefault="00387D66"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0</w:t>
            </w:r>
          </w:p>
        </w:tc>
        <w:tc>
          <w:tcPr>
            <w:tcW w:w="600" w:type="dxa"/>
            <w:tcBorders>
              <w:top w:val="single" w:sz="4" w:space="0" w:color="auto"/>
              <w:left w:val="nil"/>
              <w:bottom w:val="single" w:sz="4" w:space="0" w:color="auto"/>
              <w:right w:val="single" w:sz="4" w:space="0" w:color="auto"/>
            </w:tcBorders>
            <w:vAlign w:val="center"/>
          </w:tcPr>
          <w:p w14:paraId="405B95C5"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600" w:type="dxa"/>
            <w:tcBorders>
              <w:top w:val="single" w:sz="4" w:space="0" w:color="auto"/>
              <w:left w:val="nil"/>
              <w:bottom w:val="single" w:sz="4" w:space="0" w:color="auto"/>
              <w:right w:val="single" w:sz="4" w:space="0" w:color="auto"/>
            </w:tcBorders>
            <w:vAlign w:val="center"/>
          </w:tcPr>
          <w:p w14:paraId="148D8C66"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600" w:type="dxa"/>
            <w:tcBorders>
              <w:top w:val="single" w:sz="4" w:space="0" w:color="auto"/>
              <w:left w:val="nil"/>
              <w:bottom w:val="single" w:sz="4" w:space="0" w:color="auto"/>
              <w:right w:val="single" w:sz="4" w:space="0" w:color="auto"/>
            </w:tcBorders>
            <w:vAlign w:val="center"/>
          </w:tcPr>
          <w:p w14:paraId="154FD2C4"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600" w:type="dxa"/>
            <w:tcBorders>
              <w:top w:val="single" w:sz="4" w:space="0" w:color="auto"/>
              <w:left w:val="nil"/>
              <w:bottom w:val="single" w:sz="4" w:space="0" w:color="auto"/>
              <w:right w:val="single" w:sz="4" w:space="0" w:color="auto"/>
            </w:tcBorders>
            <w:vAlign w:val="center"/>
          </w:tcPr>
          <w:p w14:paraId="3255550A"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596" w:type="dxa"/>
            <w:tcBorders>
              <w:top w:val="single" w:sz="4" w:space="0" w:color="auto"/>
              <w:left w:val="nil"/>
              <w:bottom w:val="single" w:sz="4" w:space="0" w:color="auto"/>
              <w:right w:val="single" w:sz="4" w:space="0" w:color="auto"/>
            </w:tcBorders>
            <w:vAlign w:val="center"/>
          </w:tcPr>
          <w:p w14:paraId="0EAC1E14"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570" w:type="dxa"/>
            <w:tcBorders>
              <w:top w:val="nil"/>
              <w:left w:val="nil"/>
              <w:bottom w:val="single" w:sz="4" w:space="0" w:color="auto"/>
              <w:right w:val="single" w:sz="4" w:space="0" w:color="auto"/>
            </w:tcBorders>
            <w:vAlign w:val="center"/>
          </w:tcPr>
          <w:p w14:paraId="7C0A96A4" w14:textId="77777777" w:rsidR="00387D66" w:rsidRDefault="00387D66"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3D420651" w14:textId="77777777" w:rsidR="00387D66" w:rsidRDefault="00387D66"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28F92B44" w14:textId="77777777" w:rsidR="00387D66" w:rsidRDefault="00387D66"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15DA018C" w14:textId="77777777" w:rsidTr="00FA0B8D">
        <w:trPr>
          <w:gridAfter w:val="2"/>
          <w:wAfter w:w="852" w:type="dxa"/>
          <w:trHeight w:val="275"/>
        </w:trPr>
        <w:tc>
          <w:tcPr>
            <w:tcW w:w="821" w:type="dxa"/>
            <w:vMerge/>
            <w:tcBorders>
              <w:left w:val="single" w:sz="4" w:space="0" w:color="auto"/>
              <w:right w:val="single" w:sz="4" w:space="0" w:color="auto"/>
            </w:tcBorders>
          </w:tcPr>
          <w:p w14:paraId="1224B945"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25E43401"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1645" w:type="dxa"/>
            <w:gridSpan w:val="2"/>
            <w:tcBorders>
              <w:top w:val="nil"/>
              <w:left w:val="single" w:sz="4" w:space="0" w:color="auto"/>
              <w:bottom w:val="single" w:sz="4" w:space="0" w:color="auto"/>
              <w:right w:val="single" w:sz="4" w:space="0" w:color="auto"/>
            </w:tcBorders>
            <w:vAlign w:val="center"/>
          </w:tcPr>
          <w:p w14:paraId="3EABDD16" w14:textId="77777777" w:rsidR="00C406C2" w:rsidRPr="00312522" w:rsidRDefault="00C406C2" w:rsidP="00FA0B8D">
            <w:pPr>
              <w:widowControl/>
              <w:spacing w:line="240" w:lineRule="atLeast"/>
              <w:rPr>
                <w:rFonts w:ascii="仿宋_GB2312" w:hAnsi="仿宋"/>
                <w:color w:val="FF0000"/>
                <w:kern w:val="0"/>
                <w:sz w:val="21"/>
                <w:szCs w:val="21"/>
              </w:rPr>
            </w:pPr>
            <w:r w:rsidRPr="00312522">
              <w:rPr>
                <w:rFonts w:ascii="仿宋_GB2312" w:hAnsi="仿宋" w:cs="仿宋_GB2312" w:hint="eastAsia"/>
                <w:color w:val="FF0000"/>
                <w:kern w:val="0"/>
                <w:sz w:val="21"/>
                <w:szCs w:val="21"/>
              </w:rPr>
              <w:t>体育</w:t>
            </w:r>
          </w:p>
        </w:tc>
        <w:tc>
          <w:tcPr>
            <w:tcW w:w="499" w:type="dxa"/>
            <w:tcBorders>
              <w:top w:val="nil"/>
              <w:left w:val="nil"/>
              <w:bottom w:val="single" w:sz="4" w:space="0" w:color="auto"/>
              <w:right w:val="single" w:sz="4" w:space="0" w:color="auto"/>
            </w:tcBorders>
            <w:vAlign w:val="center"/>
          </w:tcPr>
          <w:p w14:paraId="624D5CD9" w14:textId="77777777" w:rsidR="00C406C2" w:rsidRPr="00312522" w:rsidRDefault="00C406C2" w:rsidP="00FA0B8D">
            <w:pPr>
              <w:widowControl/>
              <w:spacing w:line="240" w:lineRule="atLeast"/>
              <w:jc w:val="center"/>
              <w:rPr>
                <w:rFonts w:ascii="仿宋_GB2312" w:hAnsi="仿宋" w:cs="仿宋_GB2312"/>
                <w:color w:val="FF0000"/>
                <w:kern w:val="0"/>
                <w:sz w:val="21"/>
                <w:szCs w:val="21"/>
              </w:rPr>
            </w:pPr>
            <w:r w:rsidRPr="00312522">
              <w:rPr>
                <w:rFonts w:ascii="仿宋_GB2312" w:hAnsi="仿宋" w:cs="仿宋_GB2312"/>
                <w:color w:val="FF0000"/>
                <w:kern w:val="0"/>
                <w:sz w:val="21"/>
                <w:szCs w:val="21"/>
              </w:rPr>
              <w:t>6</w:t>
            </w:r>
          </w:p>
        </w:tc>
        <w:tc>
          <w:tcPr>
            <w:tcW w:w="709" w:type="dxa"/>
            <w:tcBorders>
              <w:top w:val="nil"/>
              <w:left w:val="nil"/>
              <w:bottom w:val="single" w:sz="4" w:space="0" w:color="auto"/>
              <w:right w:val="single" w:sz="4" w:space="0" w:color="auto"/>
            </w:tcBorders>
            <w:vAlign w:val="center"/>
          </w:tcPr>
          <w:p w14:paraId="4CEFD217" w14:textId="77777777" w:rsidR="00C406C2" w:rsidRPr="00312522" w:rsidRDefault="00C406C2" w:rsidP="00FA0B8D">
            <w:pPr>
              <w:jc w:val="center"/>
              <w:rPr>
                <w:rFonts w:ascii="仿宋_GB2312"/>
                <w:color w:val="FF0000"/>
                <w:sz w:val="21"/>
                <w:szCs w:val="21"/>
              </w:rPr>
            </w:pPr>
            <w:r w:rsidRPr="00312522">
              <w:rPr>
                <w:rFonts w:ascii="仿宋_GB2312" w:cs="仿宋_GB2312"/>
                <w:color w:val="FF0000"/>
                <w:sz w:val="21"/>
                <w:szCs w:val="21"/>
              </w:rPr>
              <w:t>104</w:t>
            </w:r>
          </w:p>
        </w:tc>
        <w:tc>
          <w:tcPr>
            <w:tcW w:w="709" w:type="dxa"/>
            <w:tcBorders>
              <w:top w:val="nil"/>
              <w:left w:val="nil"/>
              <w:bottom w:val="single" w:sz="4" w:space="0" w:color="auto"/>
              <w:right w:val="single" w:sz="4" w:space="0" w:color="auto"/>
            </w:tcBorders>
            <w:vAlign w:val="center"/>
          </w:tcPr>
          <w:p w14:paraId="275B8D5B" w14:textId="77777777" w:rsidR="00C406C2" w:rsidRPr="00312522" w:rsidRDefault="00C406C2" w:rsidP="00FA0B8D">
            <w:pPr>
              <w:jc w:val="center"/>
              <w:rPr>
                <w:rFonts w:ascii="仿宋_GB2312" w:cs="仿宋_GB2312"/>
                <w:color w:val="FF0000"/>
                <w:sz w:val="21"/>
                <w:szCs w:val="21"/>
              </w:rPr>
            </w:pPr>
            <w:r w:rsidRPr="00312522">
              <w:rPr>
                <w:rFonts w:ascii="仿宋_GB2312" w:cs="仿宋_GB2312"/>
                <w:color w:val="FF0000"/>
                <w:sz w:val="21"/>
                <w:szCs w:val="21"/>
              </w:rPr>
              <w:t>12</w:t>
            </w:r>
          </w:p>
        </w:tc>
        <w:tc>
          <w:tcPr>
            <w:tcW w:w="709" w:type="dxa"/>
            <w:tcBorders>
              <w:top w:val="nil"/>
              <w:left w:val="nil"/>
              <w:bottom w:val="single" w:sz="4" w:space="0" w:color="auto"/>
              <w:right w:val="single" w:sz="4" w:space="0" w:color="auto"/>
            </w:tcBorders>
            <w:vAlign w:val="center"/>
          </w:tcPr>
          <w:p w14:paraId="7E4A9D18" w14:textId="06C43FCE" w:rsidR="00C406C2" w:rsidRPr="00312522" w:rsidRDefault="00C406C2" w:rsidP="00FA0B8D">
            <w:pPr>
              <w:jc w:val="center"/>
              <w:rPr>
                <w:rFonts w:ascii="仿宋_GB2312" w:cs="仿宋_GB2312"/>
                <w:color w:val="FF0000"/>
                <w:sz w:val="21"/>
                <w:szCs w:val="21"/>
              </w:rPr>
            </w:pPr>
            <w:r w:rsidRPr="00312522">
              <w:rPr>
                <w:rFonts w:ascii="仿宋_GB2312" w:cs="仿宋_GB2312"/>
                <w:color w:val="FF0000"/>
                <w:sz w:val="21"/>
                <w:szCs w:val="21"/>
              </w:rPr>
              <w:t>9</w:t>
            </w:r>
            <w:r w:rsidR="00312522">
              <w:rPr>
                <w:rFonts w:ascii="仿宋_GB2312" w:cs="仿宋_GB2312"/>
                <w:color w:val="FF0000"/>
                <w:sz w:val="21"/>
                <w:szCs w:val="21"/>
              </w:rPr>
              <w:t>4</w:t>
            </w:r>
          </w:p>
        </w:tc>
        <w:tc>
          <w:tcPr>
            <w:tcW w:w="600" w:type="dxa"/>
            <w:tcBorders>
              <w:top w:val="nil"/>
              <w:left w:val="nil"/>
              <w:bottom w:val="single" w:sz="4" w:space="0" w:color="auto"/>
              <w:right w:val="single" w:sz="4" w:space="0" w:color="auto"/>
            </w:tcBorders>
            <w:vAlign w:val="center"/>
          </w:tcPr>
          <w:p w14:paraId="0F799509" w14:textId="77777777" w:rsidR="00C406C2" w:rsidRPr="00312522" w:rsidRDefault="00C406C2" w:rsidP="00FA0B8D">
            <w:pPr>
              <w:widowControl/>
              <w:spacing w:line="240" w:lineRule="atLeast"/>
              <w:jc w:val="center"/>
              <w:rPr>
                <w:rFonts w:ascii="仿宋_GB2312" w:hAnsi="仿宋" w:cs="仿宋_GB2312"/>
                <w:color w:val="FF0000"/>
                <w:kern w:val="0"/>
                <w:sz w:val="21"/>
                <w:szCs w:val="21"/>
              </w:rPr>
            </w:pPr>
            <w:r w:rsidRPr="00312522">
              <w:rPr>
                <w:rFonts w:ascii="仿宋_GB2312" w:hAnsi="仿宋" w:cs="仿宋_GB2312"/>
                <w:color w:val="FF0000"/>
                <w:kern w:val="0"/>
                <w:sz w:val="21"/>
                <w:szCs w:val="21"/>
              </w:rPr>
              <w:t>2</w:t>
            </w:r>
          </w:p>
        </w:tc>
        <w:tc>
          <w:tcPr>
            <w:tcW w:w="600" w:type="dxa"/>
            <w:tcBorders>
              <w:top w:val="nil"/>
              <w:left w:val="nil"/>
              <w:bottom w:val="single" w:sz="4" w:space="0" w:color="auto"/>
              <w:right w:val="single" w:sz="4" w:space="0" w:color="auto"/>
            </w:tcBorders>
            <w:vAlign w:val="center"/>
          </w:tcPr>
          <w:p w14:paraId="465742BA" w14:textId="77777777" w:rsidR="00C406C2" w:rsidRPr="00312522" w:rsidRDefault="00C406C2" w:rsidP="00FA0B8D">
            <w:pPr>
              <w:widowControl/>
              <w:spacing w:line="240" w:lineRule="atLeast"/>
              <w:jc w:val="center"/>
              <w:rPr>
                <w:rFonts w:ascii="仿宋_GB2312" w:hAnsi="仿宋" w:cs="仿宋_GB2312"/>
                <w:color w:val="FF0000"/>
                <w:kern w:val="0"/>
                <w:sz w:val="21"/>
                <w:szCs w:val="21"/>
              </w:rPr>
            </w:pPr>
            <w:r w:rsidRPr="00312522">
              <w:rPr>
                <w:rFonts w:ascii="仿宋_GB2312" w:hAnsi="仿宋" w:cs="仿宋_GB2312"/>
                <w:color w:val="FF0000"/>
                <w:kern w:val="0"/>
                <w:sz w:val="21"/>
                <w:szCs w:val="21"/>
              </w:rPr>
              <w:t>2</w:t>
            </w:r>
          </w:p>
        </w:tc>
        <w:tc>
          <w:tcPr>
            <w:tcW w:w="600" w:type="dxa"/>
            <w:tcBorders>
              <w:top w:val="nil"/>
              <w:left w:val="nil"/>
              <w:bottom w:val="single" w:sz="4" w:space="0" w:color="auto"/>
              <w:right w:val="single" w:sz="4" w:space="0" w:color="auto"/>
            </w:tcBorders>
            <w:vAlign w:val="center"/>
          </w:tcPr>
          <w:p w14:paraId="1CA7A5DA" w14:textId="77777777" w:rsidR="00C406C2" w:rsidRPr="00312522" w:rsidRDefault="00C406C2" w:rsidP="00FA0B8D">
            <w:pPr>
              <w:widowControl/>
              <w:spacing w:line="240" w:lineRule="atLeast"/>
              <w:jc w:val="center"/>
              <w:rPr>
                <w:rFonts w:ascii="仿宋_GB2312" w:hAnsi="仿宋" w:cs="仿宋_GB2312"/>
                <w:color w:val="FF0000"/>
                <w:kern w:val="0"/>
                <w:sz w:val="21"/>
                <w:szCs w:val="21"/>
              </w:rPr>
            </w:pPr>
            <w:r w:rsidRPr="00312522">
              <w:rPr>
                <w:rFonts w:ascii="仿宋_GB2312" w:hAnsi="仿宋" w:cs="仿宋_GB2312"/>
                <w:color w:val="FF0000"/>
                <w:kern w:val="0"/>
                <w:sz w:val="21"/>
                <w:szCs w:val="21"/>
              </w:rPr>
              <w:t>2</w:t>
            </w:r>
          </w:p>
        </w:tc>
        <w:tc>
          <w:tcPr>
            <w:tcW w:w="600" w:type="dxa"/>
            <w:tcBorders>
              <w:top w:val="nil"/>
              <w:left w:val="nil"/>
              <w:bottom w:val="single" w:sz="4" w:space="0" w:color="auto"/>
              <w:right w:val="single" w:sz="4" w:space="0" w:color="auto"/>
            </w:tcBorders>
            <w:vAlign w:val="center"/>
          </w:tcPr>
          <w:p w14:paraId="66924C39" w14:textId="77777777" w:rsidR="00C406C2" w:rsidRPr="00312522" w:rsidRDefault="00C406C2" w:rsidP="00FA0B8D">
            <w:pPr>
              <w:widowControl/>
              <w:spacing w:line="240" w:lineRule="atLeast"/>
              <w:jc w:val="center"/>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1583111C"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60340FF3"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4854C0A2"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766EDB25" w14:textId="77777777" w:rsidR="00C406C2" w:rsidRDefault="00C406C2" w:rsidP="00FA0B8D">
            <w:pPr>
              <w:widowControl/>
              <w:spacing w:line="240" w:lineRule="atLeast"/>
              <w:jc w:val="center"/>
              <w:rPr>
                <w:rFonts w:ascii="仿宋_GB2312" w:hAnsi="仿宋"/>
                <w:color w:val="000000"/>
                <w:kern w:val="0"/>
                <w:sz w:val="21"/>
                <w:szCs w:val="21"/>
              </w:rPr>
            </w:pPr>
          </w:p>
        </w:tc>
      </w:tr>
      <w:tr w:rsidR="00C406C2" w14:paraId="15F77920" w14:textId="77777777" w:rsidTr="00FA0B8D">
        <w:trPr>
          <w:gridAfter w:val="2"/>
          <w:wAfter w:w="852" w:type="dxa"/>
          <w:trHeight w:val="275"/>
        </w:trPr>
        <w:tc>
          <w:tcPr>
            <w:tcW w:w="821" w:type="dxa"/>
            <w:vMerge/>
            <w:tcBorders>
              <w:left w:val="single" w:sz="4" w:space="0" w:color="auto"/>
              <w:right w:val="single" w:sz="4" w:space="0" w:color="auto"/>
            </w:tcBorders>
          </w:tcPr>
          <w:p w14:paraId="677A08EF"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4FB5B80D"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w:t>
            </w:r>
          </w:p>
        </w:tc>
        <w:tc>
          <w:tcPr>
            <w:tcW w:w="1645" w:type="dxa"/>
            <w:gridSpan w:val="2"/>
            <w:tcBorders>
              <w:top w:val="nil"/>
              <w:left w:val="single" w:sz="4" w:space="0" w:color="auto"/>
              <w:bottom w:val="single" w:sz="4" w:space="0" w:color="auto"/>
              <w:right w:val="single" w:sz="4" w:space="0" w:color="auto"/>
            </w:tcBorders>
            <w:vAlign w:val="center"/>
          </w:tcPr>
          <w:p w14:paraId="0962B4E6" w14:textId="77777777" w:rsidR="00C406C2" w:rsidRDefault="00387D66"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信息技术</w:t>
            </w:r>
          </w:p>
        </w:tc>
        <w:tc>
          <w:tcPr>
            <w:tcW w:w="499" w:type="dxa"/>
            <w:tcBorders>
              <w:top w:val="nil"/>
              <w:left w:val="nil"/>
              <w:bottom w:val="single" w:sz="4" w:space="0" w:color="auto"/>
              <w:right w:val="single" w:sz="4" w:space="0" w:color="auto"/>
            </w:tcBorders>
            <w:vAlign w:val="center"/>
          </w:tcPr>
          <w:p w14:paraId="2AC29DCB"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709" w:type="dxa"/>
            <w:tcBorders>
              <w:top w:val="nil"/>
              <w:left w:val="nil"/>
              <w:bottom w:val="single" w:sz="4" w:space="0" w:color="auto"/>
              <w:right w:val="single" w:sz="4" w:space="0" w:color="auto"/>
            </w:tcBorders>
            <w:vAlign w:val="center"/>
          </w:tcPr>
          <w:p w14:paraId="072C3E1B" w14:textId="77777777" w:rsidR="00C406C2" w:rsidRDefault="00C406C2" w:rsidP="00FA0B8D">
            <w:pPr>
              <w:jc w:val="center"/>
              <w:rPr>
                <w:rFonts w:ascii="仿宋_GB2312" w:cs="仿宋_GB2312"/>
                <w:sz w:val="21"/>
                <w:szCs w:val="21"/>
              </w:rPr>
            </w:pPr>
            <w:r>
              <w:rPr>
                <w:rFonts w:ascii="仿宋_GB2312" w:cs="仿宋_GB2312"/>
                <w:sz w:val="21"/>
                <w:szCs w:val="21"/>
              </w:rPr>
              <w:t>64</w:t>
            </w:r>
          </w:p>
        </w:tc>
        <w:tc>
          <w:tcPr>
            <w:tcW w:w="709" w:type="dxa"/>
            <w:tcBorders>
              <w:top w:val="nil"/>
              <w:left w:val="nil"/>
              <w:bottom w:val="single" w:sz="4" w:space="0" w:color="auto"/>
              <w:right w:val="single" w:sz="4" w:space="0" w:color="auto"/>
            </w:tcBorders>
            <w:vAlign w:val="center"/>
          </w:tcPr>
          <w:p w14:paraId="47573E9E" w14:textId="77777777" w:rsidR="00C406C2" w:rsidRDefault="00C406C2" w:rsidP="00FA0B8D">
            <w:pPr>
              <w:jc w:val="center"/>
              <w:rPr>
                <w:rFonts w:ascii="仿宋_GB2312" w:cs="仿宋_GB2312"/>
                <w:sz w:val="21"/>
                <w:szCs w:val="21"/>
              </w:rPr>
            </w:pPr>
            <w:r>
              <w:rPr>
                <w:rFonts w:ascii="仿宋_GB2312" w:cs="仿宋_GB2312"/>
                <w:sz w:val="21"/>
                <w:szCs w:val="21"/>
              </w:rPr>
              <w:t>16</w:t>
            </w:r>
          </w:p>
        </w:tc>
        <w:tc>
          <w:tcPr>
            <w:tcW w:w="709" w:type="dxa"/>
            <w:tcBorders>
              <w:top w:val="nil"/>
              <w:left w:val="nil"/>
              <w:bottom w:val="single" w:sz="4" w:space="0" w:color="auto"/>
              <w:right w:val="single" w:sz="4" w:space="0" w:color="auto"/>
            </w:tcBorders>
            <w:vAlign w:val="center"/>
          </w:tcPr>
          <w:p w14:paraId="7909FEB3" w14:textId="77777777" w:rsidR="00C406C2" w:rsidRDefault="00C406C2" w:rsidP="00FA0B8D">
            <w:pPr>
              <w:jc w:val="center"/>
              <w:rPr>
                <w:rFonts w:ascii="仿宋_GB2312" w:cs="仿宋_GB2312"/>
                <w:color w:val="000000"/>
                <w:sz w:val="21"/>
                <w:szCs w:val="21"/>
              </w:rPr>
            </w:pPr>
            <w:r>
              <w:rPr>
                <w:rFonts w:ascii="仿宋_GB2312" w:cs="仿宋_GB2312"/>
                <w:color w:val="000000"/>
                <w:sz w:val="21"/>
                <w:szCs w:val="21"/>
              </w:rPr>
              <w:t>48</w:t>
            </w:r>
          </w:p>
        </w:tc>
        <w:tc>
          <w:tcPr>
            <w:tcW w:w="600" w:type="dxa"/>
            <w:tcBorders>
              <w:top w:val="nil"/>
              <w:left w:val="nil"/>
              <w:bottom w:val="single" w:sz="4" w:space="0" w:color="auto"/>
              <w:right w:val="single" w:sz="4" w:space="0" w:color="auto"/>
            </w:tcBorders>
            <w:vAlign w:val="center"/>
          </w:tcPr>
          <w:p w14:paraId="0F7D07ED"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600" w:type="dxa"/>
            <w:tcBorders>
              <w:top w:val="nil"/>
              <w:left w:val="nil"/>
              <w:bottom w:val="single" w:sz="4" w:space="0" w:color="auto"/>
              <w:right w:val="single" w:sz="4" w:space="0" w:color="auto"/>
            </w:tcBorders>
            <w:vAlign w:val="center"/>
          </w:tcPr>
          <w:p w14:paraId="4AA5BBFB" w14:textId="77777777" w:rsidR="00C406C2" w:rsidRDefault="00C406C2" w:rsidP="00FA0B8D">
            <w:pPr>
              <w:widowControl/>
              <w:spacing w:line="240" w:lineRule="atLeast"/>
              <w:jc w:val="center"/>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53295E74" w14:textId="77777777" w:rsidR="00C406C2" w:rsidRDefault="00C406C2" w:rsidP="00FA0B8D">
            <w:pPr>
              <w:widowControl/>
              <w:spacing w:line="240" w:lineRule="atLeast"/>
              <w:jc w:val="center"/>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751972E9" w14:textId="77777777" w:rsidR="00C406C2" w:rsidRDefault="00C406C2" w:rsidP="00FA0B8D">
            <w:pPr>
              <w:widowControl/>
              <w:spacing w:line="240" w:lineRule="atLeast"/>
              <w:jc w:val="center"/>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6C5A4EA0" w14:textId="77777777" w:rsidR="00C406C2" w:rsidRDefault="00C406C2" w:rsidP="00FA0B8D">
            <w:pPr>
              <w:widowControl/>
              <w:spacing w:line="240" w:lineRule="atLeast"/>
              <w:jc w:val="center"/>
              <w:rPr>
                <w:rFonts w:ascii="仿宋_GB2312" w:hAnsi="仿宋"/>
                <w:color w:val="FF0000"/>
                <w:kern w:val="0"/>
                <w:sz w:val="21"/>
                <w:szCs w:val="21"/>
              </w:rPr>
            </w:pPr>
          </w:p>
        </w:tc>
        <w:tc>
          <w:tcPr>
            <w:tcW w:w="570" w:type="dxa"/>
            <w:tcBorders>
              <w:top w:val="nil"/>
              <w:left w:val="nil"/>
              <w:bottom w:val="single" w:sz="4" w:space="0" w:color="auto"/>
              <w:right w:val="single" w:sz="4" w:space="0" w:color="auto"/>
            </w:tcBorders>
            <w:vAlign w:val="center"/>
          </w:tcPr>
          <w:p w14:paraId="5F87453C" w14:textId="77777777" w:rsidR="00C406C2" w:rsidRDefault="00C406C2" w:rsidP="00FA0B8D">
            <w:pPr>
              <w:widowControl/>
              <w:spacing w:line="240" w:lineRule="atLeast"/>
              <w:jc w:val="center"/>
              <w:rPr>
                <w:rFonts w:ascii="仿宋_GB2312" w:hAnsi="仿宋"/>
                <w:color w:val="FF0000"/>
                <w:kern w:val="0"/>
                <w:sz w:val="21"/>
                <w:szCs w:val="21"/>
              </w:rPr>
            </w:pPr>
          </w:p>
        </w:tc>
        <w:tc>
          <w:tcPr>
            <w:tcW w:w="423" w:type="dxa"/>
            <w:tcBorders>
              <w:top w:val="nil"/>
              <w:left w:val="nil"/>
              <w:bottom w:val="single" w:sz="4" w:space="0" w:color="auto"/>
              <w:right w:val="single" w:sz="4" w:space="0" w:color="auto"/>
            </w:tcBorders>
            <w:vAlign w:val="center"/>
          </w:tcPr>
          <w:p w14:paraId="63780B67" w14:textId="77777777" w:rsidR="00C406C2" w:rsidRDefault="00C406C2" w:rsidP="00FA0B8D">
            <w:pPr>
              <w:widowControl/>
              <w:spacing w:line="240" w:lineRule="atLeast"/>
              <w:jc w:val="center"/>
              <w:rPr>
                <w:rFonts w:ascii="仿宋_GB2312" w:hAnsi="仿宋"/>
                <w:color w:val="FF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0F5A4AE2" w14:textId="77777777" w:rsidR="00C406C2" w:rsidRDefault="00C406C2" w:rsidP="00FA0B8D">
            <w:pPr>
              <w:widowControl/>
              <w:spacing w:line="240" w:lineRule="atLeast"/>
              <w:jc w:val="center"/>
              <w:rPr>
                <w:rFonts w:ascii="仿宋_GB2312" w:hAnsi="仿宋"/>
                <w:color w:val="FF0000"/>
                <w:kern w:val="0"/>
                <w:sz w:val="21"/>
                <w:szCs w:val="21"/>
              </w:rPr>
            </w:pPr>
          </w:p>
        </w:tc>
      </w:tr>
      <w:tr w:rsidR="00C406C2" w14:paraId="0738D10E" w14:textId="77777777" w:rsidTr="00FA0B8D">
        <w:trPr>
          <w:gridAfter w:val="2"/>
          <w:wAfter w:w="852" w:type="dxa"/>
          <w:trHeight w:val="275"/>
        </w:trPr>
        <w:tc>
          <w:tcPr>
            <w:tcW w:w="821" w:type="dxa"/>
            <w:vMerge/>
            <w:tcBorders>
              <w:left w:val="single" w:sz="4" w:space="0" w:color="auto"/>
              <w:right w:val="single" w:sz="4" w:space="0" w:color="auto"/>
            </w:tcBorders>
          </w:tcPr>
          <w:p w14:paraId="51EE7CDE"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45392BFC"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6</w:t>
            </w:r>
          </w:p>
        </w:tc>
        <w:tc>
          <w:tcPr>
            <w:tcW w:w="1645" w:type="dxa"/>
            <w:gridSpan w:val="2"/>
            <w:tcBorders>
              <w:top w:val="nil"/>
              <w:left w:val="single" w:sz="4" w:space="0" w:color="auto"/>
              <w:bottom w:val="single" w:sz="4" w:space="0" w:color="auto"/>
              <w:right w:val="single" w:sz="4" w:space="0" w:color="auto"/>
            </w:tcBorders>
            <w:vAlign w:val="center"/>
          </w:tcPr>
          <w:p w14:paraId="3D594C7F"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大学语文</w:t>
            </w:r>
          </w:p>
        </w:tc>
        <w:tc>
          <w:tcPr>
            <w:tcW w:w="499" w:type="dxa"/>
            <w:tcBorders>
              <w:top w:val="nil"/>
              <w:left w:val="nil"/>
              <w:bottom w:val="single" w:sz="4" w:space="0" w:color="auto"/>
              <w:right w:val="single" w:sz="4" w:space="0" w:color="auto"/>
            </w:tcBorders>
            <w:vAlign w:val="center"/>
          </w:tcPr>
          <w:p w14:paraId="25D877D5"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709" w:type="dxa"/>
            <w:tcBorders>
              <w:top w:val="nil"/>
              <w:left w:val="nil"/>
              <w:bottom w:val="single" w:sz="4" w:space="0" w:color="auto"/>
              <w:right w:val="single" w:sz="4" w:space="0" w:color="auto"/>
            </w:tcBorders>
            <w:vAlign w:val="center"/>
          </w:tcPr>
          <w:p w14:paraId="7C79FC18"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72</w:t>
            </w:r>
          </w:p>
        </w:tc>
        <w:tc>
          <w:tcPr>
            <w:tcW w:w="709" w:type="dxa"/>
            <w:tcBorders>
              <w:top w:val="nil"/>
              <w:left w:val="nil"/>
              <w:bottom w:val="single" w:sz="4" w:space="0" w:color="auto"/>
              <w:right w:val="single" w:sz="4" w:space="0" w:color="auto"/>
            </w:tcBorders>
            <w:vAlign w:val="center"/>
          </w:tcPr>
          <w:p w14:paraId="6EC91D20"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72</w:t>
            </w:r>
          </w:p>
        </w:tc>
        <w:tc>
          <w:tcPr>
            <w:tcW w:w="709" w:type="dxa"/>
            <w:tcBorders>
              <w:top w:val="nil"/>
              <w:left w:val="nil"/>
              <w:bottom w:val="single" w:sz="4" w:space="0" w:color="auto"/>
              <w:right w:val="single" w:sz="4" w:space="0" w:color="auto"/>
            </w:tcBorders>
            <w:vAlign w:val="center"/>
          </w:tcPr>
          <w:p w14:paraId="346F50EF" w14:textId="77777777" w:rsidR="00C406C2" w:rsidRDefault="00C406C2" w:rsidP="00FA0B8D">
            <w:pPr>
              <w:widowControl/>
              <w:spacing w:line="240" w:lineRule="atLeast"/>
              <w:jc w:val="center"/>
              <w:rPr>
                <w:rFonts w:ascii="仿宋_GB2312" w:hAnsi="仿宋" w:cs="仿宋_GB2312"/>
                <w:color w:val="FF0000"/>
                <w:kern w:val="0"/>
                <w:sz w:val="21"/>
                <w:szCs w:val="21"/>
              </w:rPr>
            </w:pPr>
            <w:r>
              <w:rPr>
                <w:rFonts w:ascii="仿宋_GB2312" w:hAnsi="仿宋" w:cs="仿宋_GB2312"/>
                <w:color w:val="FF0000"/>
                <w:kern w:val="0"/>
                <w:sz w:val="21"/>
                <w:szCs w:val="21"/>
              </w:rPr>
              <w:t>0</w:t>
            </w:r>
          </w:p>
        </w:tc>
        <w:tc>
          <w:tcPr>
            <w:tcW w:w="600" w:type="dxa"/>
            <w:tcBorders>
              <w:top w:val="nil"/>
              <w:left w:val="nil"/>
              <w:bottom w:val="single" w:sz="4" w:space="0" w:color="auto"/>
              <w:right w:val="single" w:sz="4" w:space="0" w:color="auto"/>
            </w:tcBorders>
            <w:vAlign w:val="center"/>
          </w:tcPr>
          <w:p w14:paraId="2D80A17D" w14:textId="77777777" w:rsidR="00C406C2" w:rsidRDefault="00C406C2" w:rsidP="00FA0B8D">
            <w:pPr>
              <w:widowControl/>
              <w:spacing w:line="240" w:lineRule="atLeast"/>
              <w:jc w:val="center"/>
              <w:rPr>
                <w:rFonts w:ascii="仿宋_GB2312" w:hAnsi="仿宋" w:cs="仿宋_GB2312"/>
                <w:color w:val="FF0000"/>
                <w:kern w:val="0"/>
                <w:sz w:val="21"/>
                <w:szCs w:val="21"/>
              </w:rPr>
            </w:pPr>
          </w:p>
        </w:tc>
        <w:tc>
          <w:tcPr>
            <w:tcW w:w="600" w:type="dxa"/>
            <w:tcBorders>
              <w:top w:val="nil"/>
              <w:left w:val="nil"/>
              <w:bottom w:val="single" w:sz="4" w:space="0" w:color="auto"/>
              <w:right w:val="single" w:sz="4" w:space="0" w:color="auto"/>
            </w:tcBorders>
            <w:vAlign w:val="center"/>
          </w:tcPr>
          <w:p w14:paraId="3AC008E2"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600" w:type="dxa"/>
            <w:tcBorders>
              <w:top w:val="nil"/>
              <w:left w:val="nil"/>
              <w:bottom w:val="single" w:sz="4" w:space="0" w:color="auto"/>
              <w:right w:val="single" w:sz="4" w:space="0" w:color="auto"/>
            </w:tcBorders>
            <w:vAlign w:val="center"/>
          </w:tcPr>
          <w:p w14:paraId="7421A316" w14:textId="77777777" w:rsidR="00C406C2" w:rsidRDefault="00C406C2" w:rsidP="00FA0B8D">
            <w:pPr>
              <w:widowControl/>
              <w:spacing w:line="240" w:lineRule="atLeast"/>
              <w:jc w:val="center"/>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497A6CCA" w14:textId="77777777" w:rsidR="00C406C2" w:rsidRDefault="00C406C2" w:rsidP="00FA0B8D">
            <w:pPr>
              <w:widowControl/>
              <w:spacing w:line="240" w:lineRule="atLeast"/>
              <w:jc w:val="center"/>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78AC6D80" w14:textId="77777777" w:rsidR="00C406C2" w:rsidRDefault="00C406C2" w:rsidP="00FA0B8D">
            <w:pPr>
              <w:widowControl/>
              <w:spacing w:line="240" w:lineRule="atLeast"/>
              <w:jc w:val="center"/>
              <w:rPr>
                <w:rFonts w:ascii="仿宋_GB2312" w:hAnsi="仿宋"/>
                <w:color w:val="FF0000"/>
                <w:kern w:val="0"/>
                <w:sz w:val="21"/>
                <w:szCs w:val="21"/>
              </w:rPr>
            </w:pPr>
          </w:p>
        </w:tc>
        <w:tc>
          <w:tcPr>
            <w:tcW w:w="570" w:type="dxa"/>
            <w:tcBorders>
              <w:top w:val="nil"/>
              <w:left w:val="nil"/>
              <w:bottom w:val="single" w:sz="4" w:space="0" w:color="auto"/>
              <w:right w:val="single" w:sz="4" w:space="0" w:color="auto"/>
            </w:tcBorders>
            <w:vAlign w:val="center"/>
          </w:tcPr>
          <w:p w14:paraId="09F1CBD4" w14:textId="77777777" w:rsidR="00C406C2" w:rsidRDefault="00C406C2" w:rsidP="00FA0B8D">
            <w:pPr>
              <w:widowControl/>
              <w:spacing w:line="240" w:lineRule="atLeast"/>
              <w:jc w:val="center"/>
              <w:rPr>
                <w:rFonts w:ascii="仿宋_GB2312" w:hAnsi="仿宋"/>
                <w:color w:val="FF0000"/>
                <w:kern w:val="0"/>
                <w:sz w:val="21"/>
                <w:szCs w:val="21"/>
              </w:rPr>
            </w:pPr>
          </w:p>
        </w:tc>
        <w:tc>
          <w:tcPr>
            <w:tcW w:w="423" w:type="dxa"/>
            <w:tcBorders>
              <w:top w:val="nil"/>
              <w:left w:val="nil"/>
              <w:bottom w:val="single" w:sz="4" w:space="0" w:color="auto"/>
              <w:right w:val="single" w:sz="4" w:space="0" w:color="auto"/>
            </w:tcBorders>
            <w:vAlign w:val="center"/>
          </w:tcPr>
          <w:p w14:paraId="1C252F1A" w14:textId="77777777" w:rsidR="00C406C2" w:rsidRDefault="00C406C2" w:rsidP="00FA0B8D">
            <w:pPr>
              <w:widowControl/>
              <w:spacing w:line="240" w:lineRule="atLeast"/>
              <w:jc w:val="center"/>
              <w:rPr>
                <w:rFonts w:ascii="仿宋_GB2312" w:hAnsi="仿宋"/>
                <w:color w:val="FF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598CBCEE" w14:textId="77777777" w:rsidR="00C406C2" w:rsidRDefault="00C406C2" w:rsidP="00FA0B8D">
            <w:pPr>
              <w:widowControl/>
              <w:spacing w:line="240" w:lineRule="atLeast"/>
              <w:jc w:val="center"/>
              <w:rPr>
                <w:rFonts w:ascii="仿宋_GB2312" w:hAnsi="仿宋"/>
                <w:color w:val="FF0000"/>
                <w:kern w:val="0"/>
                <w:sz w:val="21"/>
                <w:szCs w:val="21"/>
              </w:rPr>
            </w:pPr>
          </w:p>
        </w:tc>
      </w:tr>
      <w:tr w:rsidR="00C406C2" w14:paraId="5ACB2EC4" w14:textId="77777777" w:rsidTr="00FA0B8D">
        <w:trPr>
          <w:gridAfter w:val="2"/>
          <w:wAfter w:w="852" w:type="dxa"/>
          <w:trHeight w:val="275"/>
        </w:trPr>
        <w:tc>
          <w:tcPr>
            <w:tcW w:w="821" w:type="dxa"/>
            <w:vMerge/>
            <w:tcBorders>
              <w:left w:val="single" w:sz="4" w:space="0" w:color="auto"/>
              <w:right w:val="single" w:sz="4" w:space="0" w:color="auto"/>
            </w:tcBorders>
          </w:tcPr>
          <w:p w14:paraId="29B8AA5A"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2C6C153D"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7</w:t>
            </w:r>
          </w:p>
        </w:tc>
        <w:tc>
          <w:tcPr>
            <w:tcW w:w="1645" w:type="dxa"/>
            <w:gridSpan w:val="2"/>
            <w:tcBorders>
              <w:top w:val="nil"/>
              <w:left w:val="single" w:sz="4" w:space="0" w:color="auto"/>
              <w:bottom w:val="single" w:sz="4" w:space="0" w:color="auto"/>
              <w:right w:val="single" w:sz="4" w:space="0" w:color="auto"/>
            </w:tcBorders>
            <w:vAlign w:val="center"/>
          </w:tcPr>
          <w:p w14:paraId="49779722"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大学英语</w:t>
            </w:r>
          </w:p>
        </w:tc>
        <w:tc>
          <w:tcPr>
            <w:tcW w:w="499" w:type="dxa"/>
            <w:tcBorders>
              <w:top w:val="nil"/>
              <w:left w:val="nil"/>
              <w:bottom w:val="single" w:sz="4" w:space="0" w:color="auto"/>
              <w:right w:val="single" w:sz="4" w:space="0" w:color="auto"/>
            </w:tcBorders>
            <w:vAlign w:val="center"/>
          </w:tcPr>
          <w:p w14:paraId="0BEDC241"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4</w:t>
            </w:r>
          </w:p>
        </w:tc>
        <w:tc>
          <w:tcPr>
            <w:tcW w:w="709" w:type="dxa"/>
            <w:tcBorders>
              <w:top w:val="nil"/>
              <w:left w:val="nil"/>
              <w:bottom w:val="single" w:sz="4" w:space="0" w:color="auto"/>
              <w:right w:val="single" w:sz="4" w:space="0" w:color="auto"/>
            </w:tcBorders>
            <w:vAlign w:val="center"/>
          </w:tcPr>
          <w:p w14:paraId="3B41F55B"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72</w:t>
            </w:r>
          </w:p>
        </w:tc>
        <w:tc>
          <w:tcPr>
            <w:tcW w:w="709" w:type="dxa"/>
            <w:tcBorders>
              <w:top w:val="nil"/>
              <w:left w:val="nil"/>
              <w:bottom w:val="single" w:sz="4" w:space="0" w:color="auto"/>
              <w:right w:val="single" w:sz="4" w:space="0" w:color="auto"/>
            </w:tcBorders>
            <w:vAlign w:val="center"/>
          </w:tcPr>
          <w:p w14:paraId="6C6E714F"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72</w:t>
            </w:r>
          </w:p>
        </w:tc>
        <w:tc>
          <w:tcPr>
            <w:tcW w:w="709" w:type="dxa"/>
            <w:tcBorders>
              <w:top w:val="nil"/>
              <w:left w:val="nil"/>
              <w:bottom w:val="single" w:sz="4" w:space="0" w:color="auto"/>
              <w:right w:val="single" w:sz="4" w:space="0" w:color="auto"/>
            </w:tcBorders>
            <w:vAlign w:val="center"/>
          </w:tcPr>
          <w:p w14:paraId="63FDC7F4" w14:textId="77777777" w:rsidR="00C406C2" w:rsidRDefault="00C406C2" w:rsidP="00FA0B8D">
            <w:pPr>
              <w:widowControl/>
              <w:spacing w:line="240" w:lineRule="atLeast"/>
              <w:jc w:val="center"/>
              <w:rPr>
                <w:rFonts w:ascii="仿宋_GB2312" w:hAnsi="仿宋" w:cs="仿宋_GB2312"/>
                <w:color w:val="FF0000"/>
                <w:kern w:val="0"/>
                <w:sz w:val="21"/>
                <w:szCs w:val="21"/>
              </w:rPr>
            </w:pPr>
            <w:r>
              <w:rPr>
                <w:rFonts w:ascii="仿宋_GB2312" w:hAnsi="仿宋" w:cs="仿宋_GB2312"/>
                <w:color w:val="FF0000"/>
                <w:kern w:val="0"/>
                <w:sz w:val="21"/>
                <w:szCs w:val="21"/>
              </w:rPr>
              <w:t>0</w:t>
            </w:r>
          </w:p>
        </w:tc>
        <w:tc>
          <w:tcPr>
            <w:tcW w:w="600" w:type="dxa"/>
            <w:tcBorders>
              <w:top w:val="nil"/>
              <w:left w:val="nil"/>
              <w:bottom w:val="single" w:sz="4" w:space="0" w:color="auto"/>
              <w:right w:val="single" w:sz="4" w:space="0" w:color="auto"/>
            </w:tcBorders>
            <w:vAlign w:val="center"/>
          </w:tcPr>
          <w:p w14:paraId="19ECB6FB" w14:textId="77777777" w:rsidR="00C406C2" w:rsidRDefault="00C406C2"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29347EC5" w14:textId="77777777" w:rsidR="00C406C2" w:rsidRDefault="00C406C2" w:rsidP="00FA0B8D">
            <w:pPr>
              <w:widowControl/>
              <w:spacing w:line="240" w:lineRule="atLeast"/>
              <w:jc w:val="center"/>
              <w:rPr>
                <w:rFonts w:ascii="仿宋_GB2312" w:hAnsi="仿宋"/>
                <w:color w:val="FF0000"/>
                <w:kern w:val="0"/>
                <w:sz w:val="21"/>
                <w:szCs w:val="21"/>
              </w:rPr>
            </w:pPr>
            <w:r>
              <w:rPr>
                <w:rFonts w:ascii="仿宋_GB2312" w:hAnsi="仿宋" w:cs="仿宋_GB2312"/>
                <w:color w:val="000000"/>
                <w:kern w:val="0"/>
                <w:sz w:val="21"/>
                <w:szCs w:val="21"/>
              </w:rPr>
              <w:t>4</w:t>
            </w:r>
          </w:p>
        </w:tc>
        <w:tc>
          <w:tcPr>
            <w:tcW w:w="600" w:type="dxa"/>
            <w:tcBorders>
              <w:top w:val="nil"/>
              <w:left w:val="nil"/>
              <w:bottom w:val="single" w:sz="4" w:space="0" w:color="auto"/>
              <w:right w:val="single" w:sz="4" w:space="0" w:color="auto"/>
            </w:tcBorders>
            <w:vAlign w:val="center"/>
          </w:tcPr>
          <w:p w14:paraId="5DF01F43" w14:textId="77777777" w:rsidR="00C406C2" w:rsidRDefault="00C406C2" w:rsidP="00FA0B8D">
            <w:pPr>
              <w:widowControl/>
              <w:spacing w:line="240" w:lineRule="atLeast"/>
              <w:jc w:val="center"/>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5FEC230E" w14:textId="77777777" w:rsidR="00C406C2" w:rsidRDefault="00C406C2" w:rsidP="00FA0B8D">
            <w:pPr>
              <w:widowControl/>
              <w:spacing w:line="240" w:lineRule="atLeast"/>
              <w:jc w:val="center"/>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0109C880" w14:textId="77777777" w:rsidR="00C406C2" w:rsidRDefault="00C406C2" w:rsidP="00FA0B8D">
            <w:pPr>
              <w:widowControl/>
              <w:spacing w:line="240" w:lineRule="atLeast"/>
              <w:jc w:val="center"/>
              <w:rPr>
                <w:rFonts w:ascii="仿宋_GB2312" w:hAnsi="仿宋"/>
                <w:color w:val="FF0000"/>
                <w:kern w:val="0"/>
                <w:sz w:val="21"/>
                <w:szCs w:val="21"/>
              </w:rPr>
            </w:pPr>
          </w:p>
        </w:tc>
        <w:tc>
          <w:tcPr>
            <w:tcW w:w="570" w:type="dxa"/>
            <w:tcBorders>
              <w:top w:val="nil"/>
              <w:left w:val="nil"/>
              <w:bottom w:val="single" w:sz="4" w:space="0" w:color="auto"/>
              <w:right w:val="single" w:sz="4" w:space="0" w:color="auto"/>
            </w:tcBorders>
            <w:vAlign w:val="center"/>
          </w:tcPr>
          <w:p w14:paraId="6F5D8601" w14:textId="77777777" w:rsidR="00C406C2" w:rsidRDefault="00C406C2" w:rsidP="00FA0B8D">
            <w:pPr>
              <w:widowControl/>
              <w:spacing w:line="240" w:lineRule="atLeast"/>
              <w:jc w:val="center"/>
              <w:rPr>
                <w:rFonts w:ascii="仿宋_GB2312" w:hAnsi="仿宋"/>
                <w:color w:val="FF0000"/>
                <w:kern w:val="0"/>
                <w:sz w:val="21"/>
                <w:szCs w:val="21"/>
              </w:rPr>
            </w:pPr>
          </w:p>
        </w:tc>
        <w:tc>
          <w:tcPr>
            <w:tcW w:w="423" w:type="dxa"/>
            <w:tcBorders>
              <w:top w:val="nil"/>
              <w:left w:val="nil"/>
              <w:bottom w:val="single" w:sz="4" w:space="0" w:color="auto"/>
              <w:right w:val="single" w:sz="4" w:space="0" w:color="auto"/>
            </w:tcBorders>
            <w:vAlign w:val="center"/>
          </w:tcPr>
          <w:p w14:paraId="71EAB458" w14:textId="77777777" w:rsidR="00C406C2" w:rsidRDefault="00C406C2" w:rsidP="00FA0B8D">
            <w:pPr>
              <w:widowControl/>
              <w:spacing w:line="240" w:lineRule="atLeast"/>
              <w:jc w:val="center"/>
              <w:rPr>
                <w:rFonts w:ascii="仿宋_GB2312" w:hAnsi="仿宋"/>
                <w:color w:val="FF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54159392" w14:textId="77777777" w:rsidR="00C406C2" w:rsidRDefault="00C406C2" w:rsidP="00FA0B8D">
            <w:pPr>
              <w:widowControl/>
              <w:spacing w:line="240" w:lineRule="atLeast"/>
              <w:jc w:val="center"/>
              <w:rPr>
                <w:rFonts w:ascii="仿宋_GB2312" w:hAnsi="仿宋"/>
                <w:color w:val="FF0000"/>
                <w:kern w:val="0"/>
                <w:sz w:val="21"/>
                <w:szCs w:val="21"/>
              </w:rPr>
            </w:pPr>
          </w:p>
        </w:tc>
      </w:tr>
      <w:tr w:rsidR="00C406C2" w14:paraId="25273158" w14:textId="77777777" w:rsidTr="00FA0B8D">
        <w:trPr>
          <w:gridAfter w:val="2"/>
          <w:wAfter w:w="852" w:type="dxa"/>
          <w:trHeight w:val="275"/>
        </w:trPr>
        <w:tc>
          <w:tcPr>
            <w:tcW w:w="821" w:type="dxa"/>
            <w:vMerge/>
            <w:tcBorders>
              <w:left w:val="single" w:sz="4" w:space="0" w:color="auto"/>
              <w:right w:val="single" w:sz="4" w:space="0" w:color="auto"/>
            </w:tcBorders>
          </w:tcPr>
          <w:p w14:paraId="3FCDF02B"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nil"/>
            </w:tcBorders>
            <w:vAlign w:val="center"/>
          </w:tcPr>
          <w:p w14:paraId="5A8368BA"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8</w:t>
            </w:r>
          </w:p>
        </w:tc>
        <w:tc>
          <w:tcPr>
            <w:tcW w:w="1645" w:type="dxa"/>
            <w:gridSpan w:val="2"/>
            <w:tcBorders>
              <w:top w:val="nil"/>
              <w:left w:val="single" w:sz="4" w:space="0" w:color="auto"/>
              <w:bottom w:val="single" w:sz="4" w:space="0" w:color="auto"/>
              <w:right w:val="single" w:sz="4" w:space="0" w:color="auto"/>
            </w:tcBorders>
            <w:vAlign w:val="center"/>
          </w:tcPr>
          <w:p w14:paraId="7E558FDE"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心理健康教育</w:t>
            </w:r>
          </w:p>
        </w:tc>
        <w:tc>
          <w:tcPr>
            <w:tcW w:w="499" w:type="dxa"/>
            <w:tcBorders>
              <w:top w:val="nil"/>
              <w:left w:val="nil"/>
              <w:bottom w:val="single" w:sz="4" w:space="0" w:color="auto"/>
              <w:right w:val="single" w:sz="4" w:space="0" w:color="auto"/>
            </w:tcBorders>
            <w:vAlign w:val="center"/>
          </w:tcPr>
          <w:p w14:paraId="337D31DC"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709" w:type="dxa"/>
            <w:tcBorders>
              <w:top w:val="nil"/>
              <w:left w:val="nil"/>
              <w:bottom w:val="single" w:sz="4" w:space="0" w:color="auto"/>
              <w:right w:val="single" w:sz="4" w:space="0" w:color="auto"/>
            </w:tcBorders>
            <w:vAlign w:val="center"/>
          </w:tcPr>
          <w:p w14:paraId="64EE8249"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36</w:t>
            </w:r>
          </w:p>
        </w:tc>
        <w:tc>
          <w:tcPr>
            <w:tcW w:w="709" w:type="dxa"/>
            <w:tcBorders>
              <w:top w:val="nil"/>
              <w:left w:val="nil"/>
              <w:bottom w:val="single" w:sz="4" w:space="0" w:color="auto"/>
              <w:right w:val="single" w:sz="4" w:space="0" w:color="auto"/>
            </w:tcBorders>
            <w:vAlign w:val="center"/>
          </w:tcPr>
          <w:p w14:paraId="2D0921A8"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color w:val="000000"/>
                <w:kern w:val="0"/>
                <w:sz w:val="21"/>
                <w:szCs w:val="21"/>
              </w:rPr>
              <w:t>0</w:t>
            </w:r>
          </w:p>
        </w:tc>
        <w:tc>
          <w:tcPr>
            <w:tcW w:w="709" w:type="dxa"/>
            <w:tcBorders>
              <w:top w:val="nil"/>
              <w:left w:val="nil"/>
              <w:bottom w:val="single" w:sz="4" w:space="0" w:color="auto"/>
              <w:right w:val="single" w:sz="4" w:space="0" w:color="auto"/>
            </w:tcBorders>
            <w:vAlign w:val="center"/>
          </w:tcPr>
          <w:p w14:paraId="525CFC87"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36</w:t>
            </w:r>
          </w:p>
        </w:tc>
        <w:tc>
          <w:tcPr>
            <w:tcW w:w="600" w:type="dxa"/>
            <w:tcBorders>
              <w:top w:val="nil"/>
              <w:left w:val="nil"/>
              <w:bottom w:val="single" w:sz="4" w:space="0" w:color="auto"/>
              <w:right w:val="single" w:sz="4" w:space="0" w:color="auto"/>
            </w:tcBorders>
            <w:vAlign w:val="center"/>
          </w:tcPr>
          <w:p w14:paraId="5450A05B" w14:textId="77777777" w:rsidR="00C406C2" w:rsidRDefault="00C406C2" w:rsidP="00FA0B8D">
            <w:pPr>
              <w:jc w:val="center"/>
              <w:rPr>
                <w:sz w:val="21"/>
                <w:szCs w:val="21"/>
              </w:rPr>
            </w:pPr>
            <w:r>
              <w:rPr>
                <w:rFonts w:cs="仿宋_GB2312" w:hint="eastAsia"/>
                <w:sz w:val="21"/>
                <w:szCs w:val="21"/>
              </w:rPr>
              <w:t>√</w:t>
            </w:r>
          </w:p>
        </w:tc>
        <w:tc>
          <w:tcPr>
            <w:tcW w:w="600" w:type="dxa"/>
            <w:tcBorders>
              <w:top w:val="nil"/>
              <w:left w:val="nil"/>
              <w:bottom w:val="single" w:sz="4" w:space="0" w:color="auto"/>
              <w:right w:val="single" w:sz="4" w:space="0" w:color="auto"/>
            </w:tcBorders>
            <w:vAlign w:val="center"/>
          </w:tcPr>
          <w:p w14:paraId="3424B0AE" w14:textId="77777777" w:rsidR="00C406C2" w:rsidRDefault="00C406C2" w:rsidP="00FA0B8D">
            <w:pPr>
              <w:jc w:val="center"/>
              <w:rPr>
                <w:sz w:val="21"/>
                <w:szCs w:val="21"/>
              </w:rPr>
            </w:pPr>
            <w:r>
              <w:rPr>
                <w:rFonts w:cs="仿宋_GB2312" w:hint="eastAsia"/>
                <w:sz w:val="21"/>
                <w:szCs w:val="21"/>
              </w:rPr>
              <w:t>√</w:t>
            </w:r>
          </w:p>
        </w:tc>
        <w:tc>
          <w:tcPr>
            <w:tcW w:w="600" w:type="dxa"/>
            <w:tcBorders>
              <w:top w:val="nil"/>
              <w:left w:val="nil"/>
              <w:bottom w:val="single" w:sz="4" w:space="0" w:color="auto"/>
              <w:right w:val="single" w:sz="4" w:space="0" w:color="auto"/>
            </w:tcBorders>
            <w:vAlign w:val="center"/>
          </w:tcPr>
          <w:p w14:paraId="7E9AD315" w14:textId="77777777" w:rsidR="00C406C2" w:rsidRDefault="00C406C2" w:rsidP="00FA0B8D">
            <w:pPr>
              <w:jc w:val="center"/>
              <w:rPr>
                <w:sz w:val="21"/>
                <w:szCs w:val="21"/>
              </w:rPr>
            </w:pPr>
            <w:r>
              <w:rPr>
                <w:rFonts w:cs="仿宋_GB2312" w:hint="eastAsia"/>
                <w:sz w:val="21"/>
                <w:szCs w:val="21"/>
              </w:rPr>
              <w:t>√</w:t>
            </w:r>
          </w:p>
        </w:tc>
        <w:tc>
          <w:tcPr>
            <w:tcW w:w="600" w:type="dxa"/>
            <w:tcBorders>
              <w:top w:val="nil"/>
              <w:left w:val="nil"/>
              <w:bottom w:val="single" w:sz="4" w:space="0" w:color="auto"/>
              <w:right w:val="single" w:sz="4" w:space="0" w:color="auto"/>
            </w:tcBorders>
            <w:vAlign w:val="center"/>
          </w:tcPr>
          <w:p w14:paraId="14A0BE99" w14:textId="77777777" w:rsidR="00C406C2" w:rsidRDefault="00C406C2" w:rsidP="00FA0B8D">
            <w:pPr>
              <w:jc w:val="center"/>
              <w:rPr>
                <w:sz w:val="21"/>
                <w:szCs w:val="21"/>
              </w:rPr>
            </w:pPr>
            <w:r>
              <w:rPr>
                <w:rFonts w:cs="仿宋_GB2312" w:hint="eastAsia"/>
                <w:sz w:val="21"/>
                <w:szCs w:val="21"/>
              </w:rPr>
              <w:t>√</w:t>
            </w:r>
          </w:p>
        </w:tc>
        <w:tc>
          <w:tcPr>
            <w:tcW w:w="596" w:type="dxa"/>
            <w:tcBorders>
              <w:top w:val="nil"/>
              <w:left w:val="nil"/>
              <w:bottom w:val="single" w:sz="4" w:space="0" w:color="auto"/>
              <w:right w:val="single" w:sz="4" w:space="0" w:color="auto"/>
            </w:tcBorders>
            <w:vAlign w:val="center"/>
          </w:tcPr>
          <w:p w14:paraId="75BCB1B2" w14:textId="77777777" w:rsidR="00C406C2" w:rsidRDefault="00C406C2" w:rsidP="00FA0B8D">
            <w:pPr>
              <w:jc w:val="center"/>
              <w:rPr>
                <w:sz w:val="21"/>
                <w:szCs w:val="21"/>
              </w:rPr>
            </w:pPr>
            <w:r>
              <w:rPr>
                <w:rFonts w:cs="仿宋_GB2312" w:hint="eastAsia"/>
                <w:sz w:val="21"/>
                <w:szCs w:val="21"/>
              </w:rPr>
              <w:t>√</w:t>
            </w:r>
          </w:p>
        </w:tc>
        <w:tc>
          <w:tcPr>
            <w:tcW w:w="570" w:type="dxa"/>
            <w:tcBorders>
              <w:top w:val="nil"/>
              <w:left w:val="nil"/>
              <w:bottom w:val="single" w:sz="4" w:space="0" w:color="auto"/>
              <w:right w:val="single" w:sz="4" w:space="0" w:color="auto"/>
            </w:tcBorders>
            <w:vAlign w:val="center"/>
          </w:tcPr>
          <w:p w14:paraId="62F9E9C1" w14:textId="77777777" w:rsidR="00C406C2" w:rsidRDefault="00C406C2" w:rsidP="00FA0B8D">
            <w:pPr>
              <w:jc w:val="center"/>
              <w:rPr>
                <w:sz w:val="21"/>
                <w:szCs w:val="21"/>
              </w:rPr>
            </w:pPr>
            <w:r>
              <w:rPr>
                <w:rFonts w:cs="仿宋_GB2312" w:hint="eastAsia"/>
                <w:sz w:val="21"/>
                <w:szCs w:val="21"/>
              </w:rPr>
              <w:t>√</w:t>
            </w:r>
          </w:p>
        </w:tc>
        <w:tc>
          <w:tcPr>
            <w:tcW w:w="423" w:type="dxa"/>
            <w:tcBorders>
              <w:top w:val="nil"/>
              <w:left w:val="nil"/>
              <w:bottom w:val="single" w:sz="4" w:space="0" w:color="auto"/>
              <w:right w:val="single" w:sz="4" w:space="0" w:color="auto"/>
            </w:tcBorders>
            <w:vAlign w:val="center"/>
          </w:tcPr>
          <w:p w14:paraId="28898721" w14:textId="77777777" w:rsidR="00C406C2" w:rsidRDefault="00C406C2" w:rsidP="00FA0B8D">
            <w:pPr>
              <w:jc w:val="center"/>
              <w:rPr>
                <w:sz w:val="21"/>
                <w:szCs w:val="21"/>
              </w:rPr>
            </w:pPr>
          </w:p>
        </w:tc>
        <w:tc>
          <w:tcPr>
            <w:tcW w:w="426" w:type="dxa"/>
            <w:tcBorders>
              <w:top w:val="nil"/>
              <w:left w:val="nil"/>
              <w:bottom w:val="single" w:sz="4" w:space="0" w:color="auto"/>
              <w:right w:val="single" w:sz="4" w:space="0" w:color="auto"/>
            </w:tcBorders>
            <w:vAlign w:val="center"/>
          </w:tcPr>
          <w:p w14:paraId="3F11B3B0" w14:textId="77777777" w:rsidR="00C406C2" w:rsidRDefault="00C406C2" w:rsidP="00FA0B8D">
            <w:pPr>
              <w:jc w:val="center"/>
              <w:rPr>
                <w:sz w:val="21"/>
                <w:szCs w:val="21"/>
              </w:rPr>
            </w:pPr>
            <w:r>
              <w:rPr>
                <w:rFonts w:cs="仿宋_GB2312" w:hint="eastAsia"/>
                <w:sz w:val="21"/>
                <w:szCs w:val="21"/>
              </w:rPr>
              <w:t>√</w:t>
            </w:r>
          </w:p>
        </w:tc>
      </w:tr>
      <w:tr w:rsidR="00C406C2" w14:paraId="022163F4" w14:textId="77777777" w:rsidTr="00FA0B8D">
        <w:trPr>
          <w:gridAfter w:val="2"/>
          <w:wAfter w:w="852" w:type="dxa"/>
          <w:trHeight w:val="275"/>
        </w:trPr>
        <w:tc>
          <w:tcPr>
            <w:tcW w:w="821" w:type="dxa"/>
            <w:vMerge/>
            <w:tcBorders>
              <w:left w:val="single" w:sz="4" w:space="0" w:color="auto"/>
              <w:right w:val="single" w:sz="4" w:space="0" w:color="auto"/>
            </w:tcBorders>
          </w:tcPr>
          <w:p w14:paraId="6B9CBE9B"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77491EA4"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9</w:t>
            </w:r>
          </w:p>
        </w:tc>
        <w:tc>
          <w:tcPr>
            <w:tcW w:w="1645" w:type="dxa"/>
            <w:gridSpan w:val="2"/>
            <w:tcBorders>
              <w:top w:val="nil"/>
              <w:left w:val="nil"/>
              <w:bottom w:val="single" w:sz="4" w:space="0" w:color="auto"/>
              <w:right w:val="single" w:sz="4" w:space="0" w:color="auto"/>
            </w:tcBorders>
            <w:vAlign w:val="center"/>
          </w:tcPr>
          <w:p w14:paraId="4B296DCB"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大学生职业发展</w:t>
            </w:r>
            <w:r w:rsidR="00387D66">
              <w:rPr>
                <w:rFonts w:ascii="仿宋_GB2312" w:hAnsi="仿宋" w:cs="仿宋_GB2312" w:hint="eastAsia"/>
                <w:kern w:val="0"/>
                <w:sz w:val="21"/>
                <w:szCs w:val="21"/>
              </w:rPr>
              <w:t>与就业指导</w:t>
            </w:r>
          </w:p>
        </w:tc>
        <w:tc>
          <w:tcPr>
            <w:tcW w:w="499" w:type="dxa"/>
            <w:tcBorders>
              <w:top w:val="nil"/>
              <w:left w:val="nil"/>
              <w:bottom w:val="single" w:sz="4" w:space="0" w:color="auto"/>
              <w:right w:val="single" w:sz="4" w:space="0" w:color="auto"/>
            </w:tcBorders>
            <w:vAlign w:val="center"/>
          </w:tcPr>
          <w:p w14:paraId="0F65D419"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709" w:type="dxa"/>
            <w:tcBorders>
              <w:top w:val="nil"/>
              <w:left w:val="nil"/>
              <w:bottom w:val="single" w:sz="4" w:space="0" w:color="auto"/>
              <w:right w:val="single" w:sz="4" w:space="0" w:color="auto"/>
            </w:tcBorders>
            <w:vAlign w:val="center"/>
          </w:tcPr>
          <w:p w14:paraId="50868445"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36</w:t>
            </w:r>
          </w:p>
        </w:tc>
        <w:tc>
          <w:tcPr>
            <w:tcW w:w="709" w:type="dxa"/>
            <w:tcBorders>
              <w:top w:val="nil"/>
              <w:left w:val="nil"/>
              <w:bottom w:val="single" w:sz="4" w:space="0" w:color="auto"/>
              <w:right w:val="single" w:sz="4" w:space="0" w:color="auto"/>
            </w:tcBorders>
            <w:vAlign w:val="center"/>
          </w:tcPr>
          <w:p w14:paraId="538D25F4"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24</w:t>
            </w:r>
          </w:p>
        </w:tc>
        <w:tc>
          <w:tcPr>
            <w:tcW w:w="709" w:type="dxa"/>
            <w:tcBorders>
              <w:top w:val="nil"/>
              <w:left w:val="nil"/>
              <w:bottom w:val="single" w:sz="4" w:space="0" w:color="auto"/>
              <w:right w:val="single" w:sz="4" w:space="0" w:color="auto"/>
            </w:tcBorders>
            <w:vAlign w:val="center"/>
          </w:tcPr>
          <w:p w14:paraId="68F5E824"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12</w:t>
            </w:r>
          </w:p>
        </w:tc>
        <w:tc>
          <w:tcPr>
            <w:tcW w:w="600" w:type="dxa"/>
            <w:tcBorders>
              <w:top w:val="nil"/>
              <w:left w:val="nil"/>
              <w:bottom w:val="single" w:sz="4" w:space="0" w:color="auto"/>
              <w:right w:val="single" w:sz="4" w:space="0" w:color="auto"/>
            </w:tcBorders>
            <w:vAlign w:val="center"/>
          </w:tcPr>
          <w:p w14:paraId="3CD79980"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nil"/>
              <w:left w:val="nil"/>
              <w:bottom w:val="single" w:sz="4" w:space="0" w:color="auto"/>
              <w:right w:val="single" w:sz="4" w:space="0" w:color="auto"/>
            </w:tcBorders>
            <w:vAlign w:val="center"/>
          </w:tcPr>
          <w:p w14:paraId="362896F9"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nil"/>
              <w:left w:val="nil"/>
              <w:bottom w:val="single" w:sz="4" w:space="0" w:color="auto"/>
              <w:right w:val="single" w:sz="4" w:space="0" w:color="auto"/>
            </w:tcBorders>
            <w:vAlign w:val="center"/>
          </w:tcPr>
          <w:p w14:paraId="4E348F45"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600" w:type="dxa"/>
            <w:tcBorders>
              <w:top w:val="nil"/>
              <w:left w:val="nil"/>
              <w:bottom w:val="single" w:sz="4" w:space="0" w:color="auto"/>
              <w:right w:val="single" w:sz="4" w:space="0" w:color="auto"/>
            </w:tcBorders>
            <w:vAlign w:val="center"/>
          </w:tcPr>
          <w:p w14:paraId="5169287A"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596" w:type="dxa"/>
            <w:tcBorders>
              <w:top w:val="nil"/>
              <w:left w:val="nil"/>
              <w:bottom w:val="single" w:sz="4" w:space="0" w:color="auto"/>
              <w:right w:val="single" w:sz="4" w:space="0" w:color="auto"/>
            </w:tcBorders>
            <w:vAlign w:val="center"/>
          </w:tcPr>
          <w:p w14:paraId="4A42A510"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570" w:type="dxa"/>
            <w:tcBorders>
              <w:top w:val="nil"/>
              <w:left w:val="nil"/>
              <w:bottom w:val="single" w:sz="4" w:space="0" w:color="auto"/>
              <w:right w:val="single" w:sz="4" w:space="0" w:color="auto"/>
            </w:tcBorders>
            <w:vAlign w:val="center"/>
          </w:tcPr>
          <w:p w14:paraId="79C3415B"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3" w:type="dxa"/>
            <w:tcBorders>
              <w:top w:val="nil"/>
              <w:left w:val="nil"/>
              <w:bottom w:val="single" w:sz="4" w:space="0" w:color="auto"/>
              <w:right w:val="single" w:sz="4" w:space="0" w:color="auto"/>
            </w:tcBorders>
            <w:vAlign w:val="center"/>
          </w:tcPr>
          <w:p w14:paraId="52AF4B80"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6" w:type="dxa"/>
            <w:tcBorders>
              <w:top w:val="nil"/>
              <w:left w:val="nil"/>
              <w:bottom w:val="single" w:sz="4" w:space="0" w:color="auto"/>
              <w:right w:val="single" w:sz="4" w:space="0" w:color="auto"/>
            </w:tcBorders>
            <w:vAlign w:val="center"/>
          </w:tcPr>
          <w:p w14:paraId="29F048B0"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6CF5C22A" w14:textId="77777777" w:rsidTr="00FA0B8D">
        <w:trPr>
          <w:gridAfter w:val="2"/>
          <w:wAfter w:w="852" w:type="dxa"/>
          <w:trHeight w:val="275"/>
        </w:trPr>
        <w:tc>
          <w:tcPr>
            <w:tcW w:w="821" w:type="dxa"/>
            <w:vMerge/>
            <w:tcBorders>
              <w:left w:val="single" w:sz="4" w:space="0" w:color="auto"/>
              <w:right w:val="single" w:sz="4" w:space="0" w:color="auto"/>
            </w:tcBorders>
          </w:tcPr>
          <w:p w14:paraId="56043D37"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7BAD3BF3"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10</w:t>
            </w:r>
          </w:p>
        </w:tc>
        <w:tc>
          <w:tcPr>
            <w:tcW w:w="1645" w:type="dxa"/>
            <w:gridSpan w:val="2"/>
            <w:tcBorders>
              <w:top w:val="nil"/>
              <w:left w:val="nil"/>
              <w:bottom w:val="single" w:sz="4" w:space="0" w:color="auto"/>
              <w:right w:val="single" w:sz="4" w:space="0" w:color="auto"/>
            </w:tcBorders>
            <w:vAlign w:val="center"/>
          </w:tcPr>
          <w:p w14:paraId="3FE1C95F"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创新创业教育</w:t>
            </w:r>
          </w:p>
        </w:tc>
        <w:tc>
          <w:tcPr>
            <w:tcW w:w="499" w:type="dxa"/>
            <w:tcBorders>
              <w:top w:val="nil"/>
              <w:left w:val="nil"/>
              <w:bottom w:val="single" w:sz="4" w:space="0" w:color="auto"/>
              <w:right w:val="single" w:sz="4" w:space="0" w:color="auto"/>
            </w:tcBorders>
            <w:vAlign w:val="center"/>
          </w:tcPr>
          <w:p w14:paraId="53F71129"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485A2EF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46C83768"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54</w:t>
            </w:r>
          </w:p>
        </w:tc>
        <w:tc>
          <w:tcPr>
            <w:tcW w:w="709" w:type="dxa"/>
            <w:tcBorders>
              <w:top w:val="nil"/>
              <w:left w:val="nil"/>
              <w:bottom w:val="single" w:sz="4" w:space="0" w:color="auto"/>
              <w:right w:val="single" w:sz="4" w:space="0" w:color="auto"/>
            </w:tcBorders>
            <w:vAlign w:val="center"/>
          </w:tcPr>
          <w:p w14:paraId="0A0278C9"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1BE06EFE"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C0ED40D"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2FE9BF08"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3552543F"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596" w:type="dxa"/>
            <w:tcBorders>
              <w:top w:val="nil"/>
              <w:left w:val="nil"/>
              <w:bottom w:val="single" w:sz="4" w:space="0" w:color="auto"/>
              <w:right w:val="single" w:sz="4" w:space="0" w:color="auto"/>
            </w:tcBorders>
            <w:vAlign w:val="center"/>
          </w:tcPr>
          <w:p w14:paraId="3276D386"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570" w:type="dxa"/>
            <w:tcBorders>
              <w:top w:val="nil"/>
              <w:left w:val="nil"/>
              <w:bottom w:val="single" w:sz="4" w:space="0" w:color="auto"/>
              <w:right w:val="single" w:sz="4" w:space="0" w:color="auto"/>
            </w:tcBorders>
            <w:vAlign w:val="center"/>
          </w:tcPr>
          <w:p w14:paraId="139D7EF8"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3" w:type="dxa"/>
            <w:tcBorders>
              <w:top w:val="nil"/>
              <w:left w:val="nil"/>
              <w:bottom w:val="single" w:sz="4" w:space="0" w:color="auto"/>
              <w:right w:val="single" w:sz="4" w:space="0" w:color="auto"/>
            </w:tcBorders>
            <w:vAlign w:val="center"/>
          </w:tcPr>
          <w:p w14:paraId="1C1CA7EB"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6" w:type="dxa"/>
            <w:tcBorders>
              <w:top w:val="nil"/>
              <w:left w:val="nil"/>
              <w:bottom w:val="single" w:sz="4" w:space="0" w:color="auto"/>
              <w:right w:val="single" w:sz="4" w:space="0" w:color="auto"/>
            </w:tcBorders>
            <w:vAlign w:val="center"/>
          </w:tcPr>
          <w:p w14:paraId="1262A237"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0FD6DBBC" w14:textId="77777777" w:rsidTr="00FA0B8D">
        <w:trPr>
          <w:gridAfter w:val="2"/>
          <w:wAfter w:w="852" w:type="dxa"/>
          <w:trHeight w:val="275"/>
        </w:trPr>
        <w:tc>
          <w:tcPr>
            <w:tcW w:w="821" w:type="dxa"/>
            <w:vMerge/>
            <w:tcBorders>
              <w:left w:val="single" w:sz="4" w:space="0" w:color="auto"/>
              <w:right w:val="single" w:sz="4" w:space="0" w:color="auto"/>
            </w:tcBorders>
          </w:tcPr>
          <w:p w14:paraId="2B26A937"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05366273"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11</w:t>
            </w:r>
          </w:p>
        </w:tc>
        <w:tc>
          <w:tcPr>
            <w:tcW w:w="1645" w:type="dxa"/>
            <w:gridSpan w:val="2"/>
            <w:tcBorders>
              <w:top w:val="nil"/>
              <w:left w:val="nil"/>
              <w:bottom w:val="single" w:sz="4" w:space="0" w:color="auto"/>
              <w:right w:val="single" w:sz="4" w:space="0" w:color="auto"/>
            </w:tcBorders>
            <w:vAlign w:val="center"/>
          </w:tcPr>
          <w:p w14:paraId="126B837D" w14:textId="77777777" w:rsidR="00C406C2" w:rsidRDefault="00C406C2" w:rsidP="00FA0B8D">
            <w:pPr>
              <w:spacing w:line="240" w:lineRule="atLeast"/>
              <w:rPr>
                <w:rFonts w:ascii="仿宋_GB2312" w:hAnsi="仿宋"/>
                <w:kern w:val="0"/>
                <w:sz w:val="21"/>
                <w:szCs w:val="21"/>
              </w:rPr>
            </w:pPr>
            <w:r>
              <w:rPr>
                <w:rFonts w:ascii="仿宋_GB2312" w:hAnsi="仿宋" w:cs="仿宋_GB2312" w:hint="eastAsia"/>
                <w:kern w:val="0"/>
                <w:sz w:val="21"/>
                <w:szCs w:val="21"/>
              </w:rPr>
              <w:t>中华优秀传统文化</w:t>
            </w:r>
          </w:p>
        </w:tc>
        <w:tc>
          <w:tcPr>
            <w:tcW w:w="499" w:type="dxa"/>
            <w:tcBorders>
              <w:top w:val="nil"/>
              <w:left w:val="nil"/>
              <w:bottom w:val="single" w:sz="4" w:space="0" w:color="auto"/>
              <w:right w:val="single" w:sz="4" w:space="0" w:color="auto"/>
            </w:tcBorders>
            <w:vAlign w:val="center"/>
          </w:tcPr>
          <w:p w14:paraId="419FFE3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31E97454" w14:textId="77777777" w:rsidR="00C406C2" w:rsidRDefault="003573BE"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64</w:t>
            </w:r>
          </w:p>
        </w:tc>
        <w:tc>
          <w:tcPr>
            <w:tcW w:w="709" w:type="dxa"/>
            <w:tcBorders>
              <w:top w:val="nil"/>
              <w:left w:val="nil"/>
              <w:bottom w:val="single" w:sz="4" w:space="0" w:color="auto"/>
              <w:right w:val="single" w:sz="4" w:space="0" w:color="auto"/>
            </w:tcBorders>
            <w:vAlign w:val="center"/>
          </w:tcPr>
          <w:p w14:paraId="64209241" w14:textId="77777777" w:rsidR="00C406C2" w:rsidRDefault="003573BE"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64</w:t>
            </w:r>
          </w:p>
        </w:tc>
        <w:tc>
          <w:tcPr>
            <w:tcW w:w="709" w:type="dxa"/>
            <w:tcBorders>
              <w:top w:val="nil"/>
              <w:left w:val="nil"/>
              <w:bottom w:val="single" w:sz="4" w:space="0" w:color="auto"/>
              <w:right w:val="single" w:sz="4" w:space="0" w:color="auto"/>
            </w:tcBorders>
            <w:vAlign w:val="center"/>
          </w:tcPr>
          <w:p w14:paraId="5097BC5A" w14:textId="77777777" w:rsidR="00C406C2" w:rsidRDefault="003573BE"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0</w:t>
            </w:r>
          </w:p>
        </w:tc>
        <w:tc>
          <w:tcPr>
            <w:tcW w:w="600" w:type="dxa"/>
            <w:tcBorders>
              <w:top w:val="nil"/>
              <w:left w:val="nil"/>
              <w:bottom w:val="single" w:sz="4" w:space="0" w:color="auto"/>
              <w:right w:val="single" w:sz="4" w:space="0" w:color="auto"/>
            </w:tcBorders>
            <w:vAlign w:val="center"/>
          </w:tcPr>
          <w:p w14:paraId="6821A262"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6D5F73B3"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1E67BAA"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222CFF3" w14:textId="77777777" w:rsidR="00C406C2" w:rsidRDefault="00C406C2" w:rsidP="00FA0B8D">
            <w:pPr>
              <w:widowControl/>
              <w:spacing w:line="240" w:lineRule="atLeast"/>
              <w:jc w:val="center"/>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0C9050AF"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177404EA"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58ED51D4"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23690AFA" w14:textId="77777777" w:rsidR="00C406C2" w:rsidRDefault="00C406C2" w:rsidP="00FA0B8D">
            <w:pPr>
              <w:widowControl/>
              <w:spacing w:line="240" w:lineRule="atLeast"/>
              <w:jc w:val="center"/>
              <w:rPr>
                <w:rFonts w:ascii="仿宋_GB2312" w:hAnsi="仿宋"/>
                <w:color w:val="000000"/>
                <w:kern w:val="0"/>
                <w:sz w:val="21"/>
                <w:szCs w:val="21"/>
              </w:rPr>
            </w:pPr>
          </w:p>
        </w:tc>
      </w:tr>
      <w:tr w:rsidR="00C406C2" w14:paraId="00DAE265" w14:textId="77777777" w:rsidTr="00FA0B8D">
        <w:trPr>
          <w:gridAfter w:val="2"/>
          <w:wAfter w:w="852" w:type="dxa"/>
          <w:trHeight w:val="275"/>
        </w:trPr>
        <w:tc>
          <w:tcPr>
            <w:tcW w:w="821" w:type="dxa"/>
            <w:vMerge/>
            <w:tcBorders>
              <w:left w:val="single" w:sz="4" w:space="0" w:color="auto"/>
              <w:right w:val="single" w:sz="4" w:space="0" w:color="auto"/>
            </w:tcBorders>
          </w:tcPr>
          <w:p w14:paraId="40B876A4"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7FAC460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12</w:t>
            </w:r>
          </w:p>
        </w:tc>
        <w:tc>
          <w:tcPr>
            <w:tcW w:w="1645" w:type="dxa"/>
            <w:gridSpan w:val="2"/>
            <w:tcBorders>
              <w:top w:val="nil"/>
              <w:left w:val="nil"/>
              <w:bottom w:val="single" w:sz="4" w:space="0" w:color="auto"/>
              <w:right w:val="single" w:sz="4" w:space="0" w:color="auto"/>
            </w:tcBorders>
            <w:vAlign w:val="center"/>
          </w:tcPr>
          <w:p w14:paraId="0F0722DC"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高等数学</w:t>
            </w:r>
          </w:p>
        </w:tc>
        <w:tc>
          <w:tcPr>
            <w:tcW w:w="499" w:type="dxa"/>
            <w:tcBorders>
              <w:top w:val="nil"/>
              <w:left w:val="nil"/>
              <w:bottom w:val="single" w:sz="4" w:space="0" w:color="auto"/>
              <w:right w:val="single" w:sz="4" w:space="0" w:color="auto"/>
            </w:tcBorders>
            <w:vAlign w:val="center"/>
          </w:tcPr>
          <w:p w14:paraId="1FD0FAE9"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2F367DD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64</w:t>
            </w:r>
          </w:p>
        </w:tc>
        <w:tc>
          <w:tcPr>
            <w:tcW w:w="709" w:type="dxa"/>
            <w:tcBorders>
              <w:top w:val="nil"/>
              <w:left w:val="nil"/>
              <w:bottom w:val="single" w:sz="4" w:space="0" w:color="auto"/>
              <w:right w:val="single" w:sz="4" w:space="0" w:color="auto"/>
            </w:tcBorders>
            <w:vAlign w:val="center"/>
          </w:tcPr>
          <w:p w14:paraId="58862F44"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54</w:t>
            </w:r>
          </w:p>
        </w:tc>
        <w:tc>
          <w:tcPr>
            <w:tcW w:w="709" w:type="dxa"/>
            <w:tcBorders>
              <w:top w:val="nil"/>
              <w:left w:val="nil"/>
              <w:bottom w:val="single" w:sz="4" w:space="0" w:color="auto"/>
              <w:right w:val="single" w:sz="4" w:space="0" w:color="auto"/>
            </w:tcBorders>
            <w:vAlign w:val="center"/>
          </w:tcPr>
          <w:p w14:paraId="2ED02A3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10</w:t>
            </w:r>
          </w:p>
        </w:tc>
        <w:tc>
          <w:tcPr>
            <w:tcW w:w="600" w:type="dxa"/>
            <w:tcBorders>
              <w:top w:val="nil"/>
              <w:left w:val="nil"/>
              <w:bottom w:val="single" w:sz="4" w:space="0" w:color="auto"/>
              <w:right w:val="single" w:sz="4" w:space="0" w:color="auto"/>
            </w:tcBorders>
            <w:vAlign w:val="center"/>
          </w:tcPr>
          <w:p w14:paraId="02EFF951"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4B3C4588"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62445995"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732D9E8A" w14:textId="77777777" w:rsidR="00C406C2" w:rsidRDefault="00C406C2" w:rsidP="00FA0B8D">
            <w:pPr>
              <w:widowControl/>
              <w:spacing w:line="240" w:lineRule="atLeast"/>
              <w:jc w:val="center"/>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3828062D"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7281B181"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748394CD"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76F06EE3" w14:textId="77777777" w:rsidR="00C406C2" w:rsidRDefault="00C406C2" w:rsidP="00FA0B8D">
            <w:pPr>
              <w:widowControl/>
              <w:spacing w:line="240" w:lineRule="atLeast"/>
              <w:jc w:val="center"/>
              <w:rPr>
                <w:rFonts w:ascii="仿宋_GB2312" w:hAnsi="仿宋"/>
                <w:color w:val="000000"/>
                <w:kern w:val="0"/>
                <w:sz w:val="21"/>
                <w:szCs w:val="21"/>
              </w:rPr>
            </w:pPr>
          </w:p>
        </w:tc>
      </w:tr>
      <w:tr w:rsidR="00C406C2" w14:paraId="1B668F49" w14:textId="77777777" w:rsidTr="00FA0B8D">
        <w:trPr>
          <w:gridAfter w:val="2"/>
          <w:wAfter w:w="852" w:type="dxa"/>
          <w:trHeight w:val="275"/>
        </w:trPr>
        <w:tc>
          <w:tcPr>
            <w:tcW w:w="821" w:type="dxa"/>
            <w:vMerge/>
            <w:tcBorders>
              <w:left w:val="single" w:sz="4" w:space="0" w:color="auto"/>
              <w:right w:val="single" w:sz="4" w:space="0" w:color="auto"/>
            </w:tcBorders>
          </w:tcPr>
          <w:p w14:paraId="682BEDC4"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784D776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13</w:t>
            </w:r>
          </w:p>
        </w:tc>
        <w:tc>
          <w:tcPr>
            <w:tcW w:w="1645" w:type="dxa"/>
            <w:gridSpan w:val="2"/>
            <w:tcBorders>
              <w:top w:val="nil"/>
              <w:left w:val="nil"/>
              <w:bottom w:val="single" w:sz="4" w:space="0" w:color="auto"/>
              <w:right w:val="single" w:sz="4" w:space="0" w:color="auto"/>
            </w:tcBorders>
            <w:vAlign w:val="center"/>
          </w:tcPr>
          <w:p w14:paraId="4EEBAC99"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军事理论</w:t>
            </w:r>
            <w:r w:rsidR="00387D66">
              <w:rPr>
                <w:rFonts w:ascii="仿宋_GB2312" w:hAnsi="仿宋" w:cs="仿宋_GB2312" w:hint="eastAsia"/>
                <w:kern w:val="0"/>
                <w:sz w:val="21"/>
                <w:szCs w:val="21"/>
              </w:rPr>
              <w:t>与军训</w:t>
            </w:r>
          </w:p>
        </w:tc>
        <w:tc>
          <w:tcPr>
            <w:tcW w:w="499" w:type="dxa"/>
            <w:tcBorders>
              <w:top w:val="nil"/>
              <w:left w:val="nil"/>
              <w:bottom w:val="single" w:sz="4" w:space="0" w:color="auto"/>
              <w:right w:val="single" w:sz="4" w:space="0" w:color="auto"/>
            </w:tcBorders>
            <w:vAlign w:val="center"/>
          </w:tcPr>
          <w:p w14:paraId="42494A51"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10B4CC03"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148</w:t>
            </w:r>
          </w:p>
        </w:tc>
        <w:tc>
          <w:tcPr>
            <w:tcW w:w="709" w:type="dxa"/>
            <w:tcBorders>
              <w:top w:val="nil"/>
              <w:left w:val="nil"/>
              <w:bottom w:val="single" w:sz="4" w:space="0" w:color="auto"/>
              <w:right w:val="single" w:sz="4" w:space="0" w:color="auto"/>
            </w:tcBorders>
            <w:vAlign w:val="center"/>
          </w:tcPr>
          <w:p w14:paraId="0303469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2FB8BF5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112</w:t>
            </w:r>
          </w:p>
        </w:tc>
        <w:tc>
          <w:tcPr>
            <w:tcW w:w="600" w:type="dxa"/>
            <w:tcBorders>
              <w:top w:val="nil"/>
              <w:left w:val="nil"/>
              <w:bottom w:val="single" w:sz="4" w:space="0" w:color="auto"/>
              <w:right w:val="single" w:sz="4" w:space="0" w:color="auto"/>
            </w:tcBorders>
            <w:vAlign w:val="center"/>
          </w:tcPr>
          <w:p w14:paraId="5D9233D1"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w:t>
            </w:r>
          </w:p>
        </w:tc>
        <w:tc>
          <w:tcPr>
            <w:tcW w:w="600" w:type="dxa"/>
            <w:tcBorders>
              <w:top w:val="nil"/>
              <w:left w:val="nil"/>
              <w:bottom w:val="single" w:sz="4" w:space="0" w:color="auto"/>
              <w:right w:val="single" w:sz="4" w:space="0" w:color="auto"/>
            </w:tcBorders>
            <w:vAlign w:val="center"/>
          </w:tcPr>
          <w:p w14:paraId="4CDAD262"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1C5E44E"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1FD42AA0" w14:textId="77777777" w:rsidR="00C406C2" w:rsidRDefault="00C406C2" w:rsidP="00FA0B8D">
            <w:pPr>
              <w:widowControl/>
              <w:spacing w:line="240" w:lineRule="atLeast"/>
              <w:jc w:val="center"/>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29740F00"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6470396E"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40582746" w14:textId="77777777" w:rsidR="00C406C2" w:rsidRDefault="00C406C2"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10E77B01"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r>
      <w:tr w:rsidR="00C406C2" w14:paraId="74C3FF84" w14:textId="77777777" w:rsidTr="00FA0B8D">
        <w:trPr>
          <w:gridAfter w:val="2"/>
          <w:wAfter w:w="852" w:type="dxa"/>
          <w:trHeight w:val="275"/>
        </w:trPr>
        <w:tc>
          <w:tcPr>
            <w:tcW w:w="821" w:type="dxa"/>
            <w:vMerge/>
            <w:tcBorders>
              <w:left w:val="single" w:sz="4" w:space="0" w:color="auto"/>
              <w:right w:val="single" w:sz="4" w:space="0" w:color="auto"/>
            </w:tcBorders>
          </w:tcPr>
          <w:p w14:paraId="4893A6A8" w14:textId="77777777" w:rsidR="00C406C2" w:rsidRDefault="00C406C2" w:rsidP="00FA0B8D">
            <w:pPr>
              <w:widowControl/>
              <w:spacing w:line="240" w:lineRule="atLeast"/>
              <w:ind w:rightChars="50" w:right="160"/>
              <w:rPr>
                <w:rFonts w:ascii="仿宋_GB2312" w:hAnsi="仿宋"/>
                <w:kern w:val="0"/>
                <w:sz w:val="21"/>
                <w:szCs w:val="21"/>
              </w:rPr>
            </w:pPr>
          </w:p>
        </w:tc>
        <w:tc>
          <w:tcPr>
            <w:tcW w:w="529" w:type="dxa"/>
            <w:gridSpan w:val="2"/>
            <w:tcBorders>
              <w:top w:val="nil"/>
              <w:left w:val="single" w:sz="4" w:space="0" w:color="auto"/>
              <w:bottom w:val="single" w:sz="4" w:space="0" w:color="auto"/>
              <w:right w:val="single" w:sz="4" w:space="0" w:color="auto"/>
            </w:tcBorders>
            <w:vAlign w:val="center"/>
          </w:tcPr>
          <w:p w14:paraId="636D4B47"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14</w:t>
            </w:r>
          </w:p>
        </w:tc>
        <w:tc>
          <w:tcPr>
            <w:tcW w:w="1645" w:type="dxa"/>
            <w:gridSpan w:val="2"/>
            <w:tcBorders>
              <w:top w:val="nil"/>
              <w:left w:val="nil"/>
              <w:bottom w:val="single" w:sz="4" w:space="0" w:color="auto"/>
              <w:right w:val="single" w:sz="4" w:space="0" w:color="auto"/>
            </w:tcBorders>
            <w:vAlign w:val="center"/>
          </w:tcPr>
          <w:p w14:paraId="72EDD13C"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劳动</w:t>
            </w:r>
          </w:p>
        </w:tc>
        <w:tc>
          <w:tcPr>
            <w:tcW w:w="499" w:type="dxa"/>
            <w:tcBorders>
              <w:top w:val="nil"/>
              <w:left w:val="nil"/>
              <w:bottom w:val="single" w:sz="4" w:space="0" w:color="auto"/>
              <w:right w:val="single" w:sz="4" w:space="0" w:color="auto"/>
            </w:tcBorders>
            <w:vAlign w:val="center"/>
          </w:tcPr>
          <w:p w14:paraId="2880E0F6"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73430213"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6CB3826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0</w:t>
            </w:r>
          </w:p>
        </w:tc>
        <w:tc>
          <w:tcPr>
            <w:tcW w:w="709" w:type="dxa"/>
            <w:tcBorders>
              <w:top w:val="nil"/>
              <w:left w:val="nil"/>
              <w:bottom w:val="single" w:sz="4" w:space="0" w:color="auto"/>
              <w:right w:val="single" w:sz="4" w:space="0" w:color="auto"/>
            </w:tcBorders>
            <w:vAlign w:val="center"/>
          </w:tcPr>
          <w:p w14:paraId="3D9E4152"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7B3CBE87"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w:t>
            </w:r>
          </w:p>
        </w:tc>
        <w:tc>
          <w:tcPr>
            <w:tcW w:w="600" w:type="dxa"/>
            <w:tcBorders>
              <w:top w:val="nil"/>
              <w:left w:val="nil"/>
              <w:bottom w:val="single" w:sz="4" w:space="0" w:color="auto"/>
              <w:right w:val="single" w:sz="4" w:space="0" w:color="auto"/>
            </w:tcBorders>
            <w:vAlign w:val="center"/>
          </w:tcPr>
          <w:p w14:paraId="646635C8"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w:t>
            </w:r>
          </w:p>
        </w:tc>
        <w:tc>
          <w:tcPr>
            <w:tcW w:w="600" w:type="dxa"/>
            <w:tcBorders>
              <w:top w:val="nil"/>
              <w:left w:val="nil"/>
              <w:bottom w:val="single" w:sz="4" w:space="0" w:color="auto"/>
              <w:right w:val="single" w:sz="4" w:space="0" w:color="auto"/>
            </w:tcBorders>
            <w:vAlign w:val="center"/>
          </w:tcPr>
          <w:p w14:paraId="402A137F"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w:t>
            </w:r>
          </w:p>
        </w:tc>
        <w:tc>
          <w:tcPr>
            <w:tcW w:w="600" w:type="dxa"/>
            <w:tcBorders>
              <w:top w:val="nil"/>
              <w:left w:val="nil"/>
              <w:bottom w:val="single" w:sz="4" w:space="0" w:color="auto"/>
              <w:right w:val="single" w:sz="4" w:space="0" w:color="auto"/>
            </w:tcBorders>
            <w:vAlign w:val="center"/>
          </w:tcPr>
          <w:p w14:paraId="293AC0CF"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w:t>
            </w:r>
          </w:p>
        </w:tc>
        <w:tc>
          <w:tcPr>
            <w:tcW w:w="596" w:type="dxa"/>
            <w:tcBorders>
              <w:top w:val="nil"/>
              <w:left w:val="nil"/>
              <w:bottom w:val="single" w:sz="4" w:space="0" w:color="auto"/>
              <w:right w:val="single" w:sz="4" w:space="0" w:color="auto"/>
            </w:tcBorders>
            <w:vAlign w:val="center"/>
          </w:tcPr>
          <w:p w14:paraId="4E039E97"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570" w:type="dxa"/>
            <w:tcBorders>
              <w:top w:val="nil"/>
              <w:left w:val="nil"/>
              <w:bottom w:val="single" w:sz="4" w:space="0" w:color="auto"/>
              <w:right w:val="single" w:sz="4" w:space="0" w:color="auto"/>
            </w:tcBorders>
            <w:vAlign w:val="center"/>
          </w:tcPr>
          <w:p w14:paraId="7BE7D514"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423" w:type="dxa"/>
            <w:tcBorders>
              <w:top w:val="nil"/>
              <w:left w:val="nil"/>
              <w:bottom w:val="single" w:sz="4" w:space="0" w:color="auto"/>
              <w:right w:val="single" w:sz="4" w:space="0" w:color="auto"/>
            </w:tcBorders>
            <w:vAlign w:val="center"/>
          </w:tcPr>
          <w:p w14:paraId="07E65263" w14:textId="77777777" w:rsidR="00C406C2" w:rsidRDefault="00C406C2"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29F345A8"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r>
      <w:tr w:rsidR="00C406C2" w14:paraId="7F75F8C8" w14:textId="77777777" w:rsidTr="00FA0B8D">
        <w:trPr>
          <w:gridAfter w:val="2"/>
          <w:wAfter w:w="852" w:type="dxa"/>
          <w:trHeight w:val="275"/>
        </w:trPr>
        <w:tc>
          <w:tcPr>
            <w:tcW w:w="821" w:type="dxa"/>
            <w:vMerge/>
            <w:tcBorders>
              <w:left w:val="single" w:sz="4" w:space="0" w:color="auto"/>
              <w:right w:val="single" w:sz="4" w:space="0" w:color="auto"/>
            </w:tcBorders>
          </w:tcPr>
          <w:p w14:paraId="1E2E61B8" w14:textId="77777777" w:rsidR="00C406C2" w:rsidRDefault="00C406C2" w:rsidP="00FA0B8D">
            <w:pPr>
              <w:widowControl/>
              <w:spacing w:line="240" w:lineRule="atLeast"/>
              <w:ind w:rightChars="50" w:right="160"/>
              <w:rPr>
                <w:rFonts w:ascii="仿宋_GB2312" w:hAnsi="仿宋"/>
                <w:kern w:val="0"/>
                <w:sz w:val="21"/>
                <w:szCs w:val="21"/>
              </w:rPr>
            </w:pPr>
          </w:p>
        </w:tc>
        <w:tc>
          <w:tcPr>
            <w:tcW w:w="2174" w:type="dxa"/>
            <w:gridSpan w:val="4"/>
            <w:tcBorders>
              <w:top w:val="nil"/>
              <w:left w:val="single" w:sz="4" w:space="0" w:color="auto"/>
              <w:bottom w:val="single" w:sz="4" w:space="0" w:color="auto"/>
              <w:right w:val="single" w:sz="4" w:space="0" w:color="auto"/>
            </w:tcBorders>
            <w:vAlign w:val="center"/>
          </w:tcPr>
          <w:p w14:paraId="74677F92" w14:textId="77777777" w:rsidR="00C406C2" w:rsidRPr="008F021E" w:rsidRDefault="00C406C2" w:rsidP="00FA0B8D">
            <w:pPr>
              <w:widowControl/>
              <w:spacing w:line="240" w:lineRule="atLeast"/>
              <w:jc w:val="center"/>
              <w:rPr>
                <w:rFonts w:ascii="仿宋_GB2312" w:hAnsi="仿宋"/>
                <w:b/>
                <w:bCs/>
                <w:kern w:val="0"/>
                <w:sz w:val="21"/>
                <w:szCs w:val="21"/>
              </w:rPr>
            </w:pPr>
            <w:r w:rsidRPr="008F021E">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4195F8ED"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r w:rsidRPr="000F38B9">
              <w:rPr>
                <w:rFonts w:ascii="仿宋_GB2312" w:hAnsi="仿宋" w:cs="仿宋_GB2312"/>
                <w:b/>
                <w:bCs/>
                <w:color w:val="FF0000"/>
                <w:kern w:val="0"/>
                <w:sz w:val="18"/>
                <w:szCs w:val="18"/>
              </w:rPr>
              <w:t>48</w:t>
            </w:r>
          </w:p>
        </w:tc>
        <w:tc>
          <w:tcPr>
            <w:tcW w:w="709" w:type="dxa"/>
            <w:tcBorders>
              <w:top w:val="nil"/>
              <w:left w:val="nil"/>
              <w:bottom w:val="single" w:sz="4" w:space="0" w:color="auto"/>
              <w:right w:val="single" w:sz="4" w:space="0" w:color="auto"/>
            </w:tcBorders>
            <w:vAlign w:val="center"/>
          </w:tcPr>
          <w:p w14:paraId="317B83BA" w14:textId="77777777" w:rsidR="00C406C2" w:rsidRPr="000F38B9" w:rsidRDefault="00C406C2" w:rsidP="00FA0B8D">
            <w:pPr>
              <w:widowControl/>
              <w:spacing w:line="240" w:lineRule="atLeast"/>
              <w:jc w:val="center"/>
              <w:rPr>
                <w:rFonts w:ascii="仿宋_GB2312" w:hAnsi="仿宋"/>
                <w:b/>
                <w:bCs/>
                <w:color w:val="FF0000"/>
                <w:kern w:val="0"/>
                <w:sz w:val="18"/>
                <w:szCs w:val="18"/>
              </w:rPr>
            </w:pPr>
            <w:r w:rsidRPr="000F38B9">
              <w:rPr>
                <w:rFonts w:ascii="仿宋_GB2312" w:hAnsi="仿宋" w:cs="仿宋_GB2312"/>
                <w:b/>
                <w:bCs/>
                <w:color w:val="FF0000"/>
                <w:kern w:val="0"/>
                <w:sz w:val="18"/>
                <w:szCs w:val="18"/>
              </w:rPr>
              <w:t>9</w:t>
            </w:r>
            <w:r w:rsidR="000F38B9">
              <w:rPr>
                <w:rFonts w:ascii="仿宋_GB2312" w:hAnsi="仿宋" w:cs="仿宋_GB2312"/>
                <w:b/>
                <w:bCs/>
                <w:color w:val="FF0000"/>
                <w:kern w:val="0"/>
                <w:sz w:val="18"/>
                <w:szCs w:val="18"/>
              </w:rPr>
              <w:t>38</w:t>
            </w:r>
          </w:p>
        </w:tc>
        <w:tc>
          <w:tcPr>
            <w:tcW w:w="709" w:type="dxa"/>
            <w:tcBorders>
              <w:top w:val="nil"/>
              <w:left w:val="nil"/>
              <w:bottom w:val="single" w:sz="4" w:space="0" w:color="auto"/>
              <w:right w:val="single" w:sz="4" w:space="0" w:color="auto"/>
            </w:tcBorders>
            <w:vAlign w:val="center"/>
          </w:tcPr>
          <w:p w14:paraId="6A793210" w14:textId="77777777" w:rsidR="00C406C2" w:rsidRPr="000F38B9" w:rsidRDefault="000F38B9" w:rsidP="00FA0B8D">
            <w:pPr>
              <w:widowControl/>
              <w:spacing w:line="240" w:lineRule="atLeast"/>
              <w:jc w:val="center"/>
              <w:rPr>
                <w:rFonts w:ascii="仿宋_GB2312" w:hAnsi="仿宋"/>
                <w:b/>
                <w:bCs/>
                <w:color w:val="FF0000"/>
                <w:kern w:val="0"/>
                <w:sz w:val="18"/>
                <w:szCs w:val="18"/>
              </w:rPr>
            </w:pPr>
            <w:r>
              <w:rPr>
                <w:rFonts w:ascii="仿宋_GB2312" w:hAnsi="仿宋" w:cs="仿宋_GB2312"/>
                <w:b/>
                <w:bCs/>
                <w:color w:val="FF0000"/>
                <w:kern w:val="0"/>
                <w:sz w:val="18"/>
                <w:szCs w:val="18"/>
              </w:rPr>
              <w:t>540</w:t>
            </w:r>
          </w:p>
        </w:tc>
        <w:tc>
          <w:tcPr>
            <w:tcW w:w="709" w:type="dxa"/>
            <w:tcBorders>
              <w:top w:val="nil"/>
              <w:left w:val="nil"/>
              <w:bottom w:val="single" w:sz="4" w:space="0" w:color="auto"/>
              <w:right w:val="single" w:sz="4" w:space="0" w:color="auto"/>
            </w:tcBorders>
            <w:vAlign w:val="center"/>
          </w:tcPr>
          <w:p w14:paraId="46827231" w14:textId="77777777" w:rsidR="00C406C2" w:rsidRPr="000F38B9" w:rsidRDefault="000F38B9" w:rsidP="00FA0B8D">
            <w:pPr>
              <w:widowControl/>
              <w:spacing w:line="240" w:lineRule="atLeast"/>
              <w:jc w:val="center"/>
              <w:rPr>
                <w:rFonts w:ascii="仿宋_GB2312" w:hAnsi="仿宋"/>
                <w:b/>
                <w:bCs/>
                <w:color w:val="FF0000"/>
                <w:kern w:val="0"/>
                <w:sz w:val="18"/>
                <w:szCs w:val="18"/>
              </w:rPr>
            </w:pPr>
            <w:r>
              <w:rPr>
                <w:rFonts w:ascii="仿宋_GB2312" w:hAnsi="仿宋" w:cs="仿宋_GB2312"/>
                <w:b/>
                <w:bCs/>
                <w:color w:val="FF0000"/>
                <w:kern w:val="0"/>
                <w:sz w:val="18"/>
                <w:szCs w:val="18"/>
              </w:rPr>
              <w:t>398</w:t>
            </w:r>
          </w:p>
        </w:tc>
        <w:tc>
          <w:tcPr>
            <w:tcW w:w="600" w:type="dxa"/>
            <w:tcBorders>
              <w:top w:val="nil"/>
              <w:left w:val="nil"/>
              <w:bottom w:val="single" w:sz="4" w:space="0" w:color="auto"/>
              <w:right w:val="single" w:sz="4" w:space="0" w:color="auto"/>
            </w:tcBorders>
            <w:vAlign w:val="center"/>
          </w:tcPr>
          <w:p w14:paraId="1563AE99" w14:textId="77777777" w:rsidR="00C406C2" w:rsidRPr="000F38B9" w:rsidRDefault="00C406C2" w:rsidP="00FA0B8D">
            <w:pPr>
              <w:widowControl/>
              <w:spacing w:line="240" w:lineRule="atLeast"/>
              <w:jc w:val="center"/>
              <w:rPr>
                <w:rFonts w:ascii="仿宋_GB2312" w:hAnsi="仿宋"/>
                <w:b/>
                <w:bCs/>
                <w:color w:val="FF0000"/>
                <w:kern w:val="0"/>
                <w:sz w:val="18"/>
                <w:szCs w:val="18"/>
              </w:rPr>
            </w:pPr>
            <w:r w:rsidRPr="000F38B9">
              <w:rPr>
                <w:rFonts w:ascii="仿宋_GB2312" w:hAnsi="仿宋" w:cs="仿宋_GB2312"/>
                <w:b/>
                <w:bCs/>
                <w:color w:val="FF0000"/>
                <w:kern w:val="0"/>
                <w:sz w:val="18"/>
                <w:szCs w:val="18"/>
              </w:rPr>
              <w:t>17</w:t>
            </w:r>
          </w:p>
        </w:tc>
        <w:tc>
          <w:tcPr>
            <w:tcW w:w="600" w:type="dxa"/>
            <w:tcBorders>
              <w:top w:val="nil"/>
              <w:left w:val="nil"/>
              <w:bottom w:val="single" w:sz="4" w:space="0" w:color="auto"/>
              <w:right w:val="single" w:sz="4" w:space="0" w:color="auto"/>
            </w:tcBorders>
            <w:vAlign w:val="center"/>
          </w:tcPr>
          <w:p w14:paraId="2C2DF388"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r w:rsidRPr="000F38B9">
              <w:rPr>
                <w:rFonts w:ascii="仿宋_GB2312" w:hAnsi="仿宋" w:cs="仿宋_GB2312"/>
                <w:b/>
                <w:bCs/>
                <w:color w:val="FF0000"/>
                <w:kern w:val="0"/>
                <w:sz w:val="18"/>
                <w:szCs w:val="18"/>
              </w:rPr>
              <w:t>14</w:t>
            </w:r>
          </w:p>
        </w:tc>
        <w:tc>
          <w:tcPr>
            <w:tcW w:w="600" w:type="dxa"/>
            <w:tcBorders>
              <w:top w:val="nil"/>
              <w:left w:val="nil"/>
              <w:bottom w:val="single" w:sz="4" w:space="0" w:color="auto"/>
              <w:right w:val="single" w:sz="4" w:space="0" w:color="auto"/>
            </w:tcBorders>
            <w:vAlign w:val="center"/>
          </w:tcPr>
          <w:p w14:paraId="79E47AF9"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r w:rsidRPr="000F38B9">
              <w:rPr>
                <w:rFonts w:ascii="仿宋_GB2312" w:hAnsi="仿宋" w:cs="仿宋_GB2312"/>
                <w:b/>
                <w:bCs/>
                <w:color w:val="FF0000"/>
                <w:kern w:val="0"/>
                <w:sz w:val="18"/>
                <w:szCs w:val="18"/>
              </w:rPr>
              <w:t>2</w:t>
            </w:r>
          </w:p>
        </w:tc>
        <w:tc>
          <w:tcPr>
            <w:tcW w:w="600" w:type="dxa"/>
            <w:tcBorders>
              <w:top w:val="nil"/>
              <w:left w:val="nil"/>
              <w:bottom w:val="single" w:sz="4" w:space="0" w:color="auto"/>
              <w:right w:val="single" w:sz="4" w:space="0" w:color="auto"/>
            </w:tcBorders>
            <w:vAlign w:val="center"/>
          </w:tcPr>
          <w:p w14:paraId="4D4EA91A"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r w:rsidRPr="000F38B9">
              <w:rPr>
                <w:rFonts w:ascii="仿宋_GB2312" w:hAnsi="仿宋" w:cs="仿宋_GB2312"/>
                <w:b/>
                <w:bCs/>
                <w:color w:val="FF0000"/>
                <w:kern w:val="0"/>
                <w:sz w:val="18"/>
                <w:szCs w:val="18"/>
              </w:rPr>
              <w:t>4</w:t>
            </w:r>
          </w:p>
        </w:tc>
        <w:tc>
          <w:tcPr>
            <w:tcW w:w="596" w:type="dxa"/>
            <w:tcBorders>
              <w:top w:val="nil"/>
              <w:left w:val="nil"/>
              <w:bottom w:val="single" w:sz="4" w:space="0" w:color="auto"/>
              <w:right w:val="single" w:sz="4" w:space="0" w:color="auto"/>
            </w:tcBorders>
            <w:vAlign w:val="center"/>
          </w:tcPr>
          <w:p w14:paraId="5DBA3405"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r w:rsidRPr="000F38B9">
              <w:rPr>
                <w:rFonts w:ascii="仿宋_GB2312" w:hAnsi="仿宋" w:cs="仿宋_GB2312"/>
                <w:b/>
                <w:bCs/>
                <w:color w:val="FF0000"/>
                <w:kern w:val="0"/>
                <w:sz w:val="18"/>
                <w:szCs w:val="18"/>
              </w:rPr>
              <w:t>2</w:t>
            </w:r>
          </w:p>
        </w:tc>
        <w:tc>
          <w:tcPr>
            <w:tcW w:w="570" w:type="dxa"/>
            <w:tcBorders>
              <w:top w:val="nil"/>
              <w:left w:val="nil"/>
              <w:bottom w:val="single" w:sz="4" w:space="0" w:color="auto"/>
              <w:right w:val="single" w:sz="4" w:space="0" w:color="auto"/>
            </w:tcBorders>
            <w:vAlign w:val="center"/>
          </w:tcPr>
          <w:p w14:paraId="4B6A7B08" w14:textId="77777777" w:rsidR="00C406C2" w:rsidRPr="000F38B9" w:rsidRDefault="00C406C2" w:rsidP="00FA0B8D">
            <w:pPr>
              <w:widowControl/>
              <w:spacing w:line="240" w:lineRule="atLeast"/>
              <w:jc w:val="center"/>
              <w:rPr>
                <w:rFonts w:ascii="仿宋_GB2312" w:hAnsi="仿宋" w:cs="仿宋_GB2312"/>
                <w:b/>
                <w:bCs/>
                <w:color w:val="FF0000"/>
                <w:kern w:val="0"/>
                <w:sz w:val="18"/>
                <w:szCs w:val="18"/>
              </w:rPr>
            </w:pPr>
          </w:p>
        </w:tc>
        <w:tc>
          <w:tcPr>
            <w:tcW w:w="423" w:type="dxa"/>
            <w:tcBorders>
              <w:top w:val="nil"/>
              <w:left w:val="nil"/>
              <w:bottom w:val="single" w:sz="4" w:space="0" w:color="auto"/>
              <w:right w:val="single" w:sz="4" w:space="0" w:color="auto"/>
            </w:tcBorders>
            <w:vAlign w:val="center"/>
          </w:tcPr>
          <w:p w14:paraId="4EFECC3B" w14:textId="77777777" w:rsidR="00C406C2" w:rsidRPr="000F38B9" w:rsidRDefault="00C406C2" w:rsidP="00FA0B8D">
            <w:pPr>
              <w:widowControl/>
              <w:spacing w:line="240" w:lineRule="atLeast"/>
              <w:jc w:val="center"/>
              <w:rPr>
                <w:rFonts w:ascii="仿宋_GB2312" w:hAnsi="仿宋"/>
                <w:b/>
                <w:bCs/>
                <w:color w:val="000000"/>
                <w:kern w:val="0"/>
                <w:sz w:val="18"/>
                <w:szCs w:val="18"/>
              </w:rPr>
            </w:pPr>
          </w:p>
        </w:tc>
        <w:tc>
          <w:tcPr>
            <w:tcW w:w="426" w:type="dxa"/>
            <w:tcBorders>
              <w:top w:val="nil"/>
              <w:left w:val="nil"/>
              <w:bottom w:val="single" w:sz="4" w:space="0" w:color="auto"/>
              <w:right w:val="single" w:sz="4" w:space="0" w:color="auto"/>
            </w:tcBorders>
            <w:vAlign w:val="center"/>
          </w:tcPr>
          <w:p w14:paraId="1FEDC39C" w14:textId="77777777" w:rsidR="00C406C2" w:rsidRPr="000F38B9" w:rsidRDefault="00C406C2" w:rsidP="00FA0B8D">
            <w:pPr>
              <w:widowControl/>
              <w:spacing w:line="240" w:lineRule="atLeast"/>
              <w:jc w:val="center"/>
              <w:rPr>
                <w:rFonts w:ascii="仿宋_GB2312" w:hAnsi="仿宋"/>
                <w:b/>
                <w:bCs/>
                <w:color w:val="000000"/>
                <w:kern w:val="0"/>
                <w:sz w:val="18"/>
                <w:szCs w:val="18"/>
              </w:rPr>
            </w:pPr>
          </w:p>
        </w:tc>
      </w:tr>
      <w:tr w:rsidR="00C406C2" w14:paraId="4B757BE6" w14:textId="77777777" w:rsidTr="00FA0B8D">
        <w:trPr>
          <w:gridAfter w:val="2"/>
          <w:wAfter w:w="852" w:type="dxa"/>
          <w:cantSplit/>
          <w:trHeight w:val="338"/>
        </w:trPr>
        <w:tc>
          <w:tcPr>
            <w:tcW w:w="821" w:type="dxa"/>
            <w:vMerge w:val="restart"/>
            <w:tcBorders>
              <w:top w:val="single" w:sz="4" w:space="0" w:color="auto"/>
              <w:left w:val="single" w:sz="4" w:space="0" w:color="auto"/>
              <w:right w:val="single" w:sz="4" w:space="0" w:color="auto"/>
            </w:tcBorders>
            <w:vAlign w:val="center"/>
          </w:tcPr>
          <w:p w14:paraId="6BD60AF0" w14:textId="77777777" w:rsidR="00C406C2" w:rsidRDefault="00C406C2" w:rsidP="00FA0B8D">
            <w:pPr>
              <w:widowControl/>
              <w:spacing w:line="240" w:lineRule="atLeast"/>
              <w:ind w:rightChars="50" w:right="160"/>
              <w:jc w:val="left"/>
              <w:rPr>
                <w:rFonts w:ascii="仿宋_GB2312" w:hAnsi="仿宋"/>
                <w:kern w:val="0"/>
                <w:sz w:val="21"/>
                <w:szCs w:val="21"/>
              </w:rPr>
            </w:pPr>
            <w:r>
              <w:rPr>
                <w:rFonts w:ascii="仿宋_GB2312" w:hAnsi="仿宋" w:cs="仿宋_GB2312" w:hint="eastAsia"/>
                <w:kern w:val="0"/>
                <w:sz w:val="21"/>
                <w:szCs w:val="21"/>
              </w:rPr>
              <w:t>选修课（须选够</w:t>
            </w:r>
            <w:r>
              <w:rPr>
                <w:rFonts w:ascii="仿宋_GB2312" w:hAnsi="仿宋" w:cs="仿宋_GB2312"/>
                <w:kern w:val="0"/>
                <w:sz w:val="21"/>
                <w:szCs w:val="21"/>
              </w:rPr>
              <w:t>6</w:t>
            </w:r>
            <w:r>
              <w:rPr>
                <w:rFonts w:ascii="仿宋_GB2312" w:hAnsi="仿宋" w:cs="仿宋_GB2312" w:hint="eastAsia"/>
                <w:kern w:val="0"/>
                <w:sz w:val="21"/>
                <w:szCs w:val="21"/>
              </w:rPr>
              <w:t>学分）</w:t>
            </w: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0D6E83D0"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single" w:sz="4" w:space="0" w:color="auto"/>
              <w:left w:val="nil"/>
              <w:bottom w:val="single" w:sz="4" w:space="0" w:color="auto"/>
              <w:right w:val="single" w:sz="4" w:space="0" w:color="auto"/>
            </w:tcBorders>
            <w:vAlign w:val="center"/>
          </w:tcPr>
          <w:p w14:paraId="63C38852"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个人形象与礼仪</w:t>
            </w:r>
          </w:p>
        </w:tc>
        <w:tc>
          <w:tcPr>
            <w:tcW w:w="499" w:type="dxa"/>
            <w:tcBorders>
              <w:top w:val="nil"/>
              <w:left w:val="nil"/>
              <w:bottom w:val="single" w:sz="4" w:space="0" w:color="auto"/>
              <w:right w:val="single" w:sz="4" w:space="0" w:color="auto"/>
            </w:tcBorders>
            <w:vAlign w:val="center"/>
          </w:tcPr>
          <w:p w14:paraId="5F518FBF"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57048A0C"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6430CB4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3EF2F8E6"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0A435970"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54CAD4E9"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456C378"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F957763" w14:textId="77777777" w:rsidR="00C406C2" w:rsidRDefault="00C406C2" w:rsidP="00FA0B8D">
            <w:pPr>
              <w:widowControl/>
              <w:spacing w:line="240" w:lineRule="atLeast"/>
              <w:jc w:val="center"/>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7411CB8E"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570" w:type="dxa"/>
            <w:tcBorders>
              <w:top w:val="nil"/>
              <w:left w:val="nil"/>
              <w:bottom w:val="single" w:sz="4" w:space="0" w:color="auto"/>
              <w:right w:val="single" w:sz="4" w:space="0" w:color="auto"/>
            </w:tcBorders>
            <w:vAlign w:val="center"/>
          </w:tcPr>
          <w:p w14:paraId="69BB086F"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3" w:type="dxa"/>
            <w:tcBorders>
              <w:top w:val="nil"/>
              <w:left w:val="nil"/>
              <w:bottom w:val="single" w:sz="4" w:space="0" w:color="auto"/>
              <w:right w:val="single" w:sz="4" w:space="0" w:color="auto"/>
            </w:tcBorders>
            <w:vAlign w:val="center"/>
          </w:tcPr>
          <w:p w14:paraId="473F8249" w14:textId="77777777" w:rsidR="00C406C2" w:rsidRDefault="00C406C2" w:rsidP="00FA0B8D">
            <w:pPr>
              <w:widowControl/>
              <w:spacing w:line="240" w:lineRule="atLeast"/>
              <w:jc w:val="center"/>
              <w:rPr>
                <w:rFonts w:ascii="仿宋_GB2312" w:hAnsi="仿宋" w:cs="仿宋_GB2312"/>
                <w:color w:val="000000"/>
                <w:kern w:val="0"/>
                <w:sz w:val="21"/>
                <w:szCs w:val="21"/>
              </w:rPr>
            </w:pPr>
          </w:p>
        </w:tc>
        <w:tc>
          <w:tcPr>
            <w:tcW w:w="426" w:type="dxa"/>
            <w:tcBorders>
              <w:top w:val="nil"/>
              <w:left w:val="nil"/>
              <w:bottom w:val="single" w:sz="4" w:space="0" w:color="auto"/>
              <w:right w:val="single" w:sz="4" w:space="0" w:color="auto"/>
            </w:tcBorders>
            <w:vAlign w:val="center"/>
          </w:tcPr>
          <w:p w14:paraId="6A75FCF0"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0E825FA6" w14:textId="77777777" w:rsidTr="00FA0B8D">
        <w:trPr>
          <w:gridAfter w:val="2"/>
          <w:wAfter w:w="852" w:type="dxa"/>
          <w:cantSplit/>
          <w:trHeight w:val="400"/>
        </w:trPr>
        <w:tc>
          <w:tcPr>
            <w:tcW w:w="821" w:type="dxa"/>
            <w:vMerge/>
            <w:tcBorders>
              <w:left w:val="single" w:sz="4" w:space="0" w:color="auto"/>
              <w:right w:val="single" w:sz="4" w:space="0" w:color="auto"/>
            </w:tcBorders>
          </w:tcPr>
          <w:p w14:paraId="751EF1EE" w14:textId="77777777" w:rsidR="00C406C2" w:rsidRDefault="00C406C2" w:rsidP="00FA0B8D">
            <w:pPr>
              <w:widowControl/>
              <w:spacing w:line="240" w:lineRule="atLeast"/>
              <w:ind w:rightChars="50" w:right="160"/>
              <w:rPr>
                <w:rFonts w:ascii="仿宋_GB2312" w:hAnsi="仿宋"/>
                <w:kern w:val="0"/>
                <w:sz w:val="21"/>
                <w:szCs w:val="21"/>
              </w:rPr>
            </w:pP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3F342D53" w14:textId="77777777" w:rsidR="00C406C2" w:rsidRDefault="00C406C2" w:rsidP="00FA0B8D">
            <w:pPr>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1567" w:type="dxa"/>
            <w:tcBorders>
              <w:top w:val="single" w:sz="4" w:space="0" w:color="auto"/>
              <w:left w:val="nil"/>
              <w:bottom w:val="single" w:sz="4" w:space="0" w:color="auto"/>
              <w:right w:val="single" w:sz="4" w:space="0" w:color="auto"/>
            </w:tcBorders>
            <w:vAlign w:val="center"/>
          </w:tcPr>
          <w:p w14:paraId="4FBB985A" w14:textId="77777777" w:rsidR="00C406C2" w:rsidRDefault="00C406C2" w:rsidP="00FA0B8D">
            <w:pPr>
              <w:spacing w:line="240" w:lineRule="atLeast"/>
              <w:rPr>
                <w:rFonts w:ascii="仿宋_GB2312" w:hAnsi="仿宋"/>
                <w:kern w:val="0"/>
                <w:sz w:val="21"/>
                <w:szCs w:val="21"/>
              </w:rPr>
            </w:pPr>
            <w:r>
              <w:rPr>
                <w:rFonts w:ascii="仿宋_GB2312" w:hAnsi="仿宋" w:cs="仿宋_GB2312" w:hint="eastAsia"/>
                <w:kern w:val="0"/>
                <w:sz w:val="21"/>
                <w:szCs w:val="21"/>
              </w:rPr>
              <w:t>应用文写作</w:t>
            </w:r>
          </w:p>
        </w:tc>
        <w:tc>
          <w:tcPr>
            <w:tcW w:w="499" w:type="dxa"/>
            <w:tcBorders>
              <w:top w:val="nil"/>
              <w:left w:val="nil"/>
              <w:bottom w:val="single" w:sz="4" w:space="0" w:color="auto"/>
              <w:right w:val="single" w:sz="4" w:space="0" w:color="auto"/>
            </w:tcBorders>
            <w:vAlign w:val="center"/>
          </w:tcPr>
          <w:p w14:paraId="6AD08E4F"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5DF04FD4"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67335DD7"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38A3FB8A"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05F5AF55"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D540D52"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C8FDA87"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15BF61C9" w14:textId="77777777" w:rsidR="00C406C2" w:rsidRDefault="00C406C2" w:rsidP="00FA0B8D">
            <w:pPr>
              <w:widowControl/>
              <w:spacing w:line="240" w:lineRule="atLeast"/>
              <w:jc w:val="center"/>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6A170F58" w14:textId="77777777" w:rsidR="00C406C2" w:rsidRDefault="00C406C2" w:rsidP="00FA0B8D">
            <w:pPr>
              <w:widowControl/>
              <w:spacing w:line="240" w:lineRule="atLeast"/>
              <w:jc w:val="center"/>
              <w:rPr>
                <w:rFonts w:ascii="仿宋_GB2312" w:hAnsi="仿宋" w:cs="仿宋_GB2312"/>
                <w:color w:val="000000"/>
                <w:kern w:val="0"/>
                <w:sz w:val="21"/>
                <w:szCs w:val="21"/>
              </w:rPr>
            </w:pPr>
            <w:r>
              <w:rPr>
                <w:rFonts w:ascii="仿宋_GB2312" w:hAnsi="仿宋" w:cs="仿宋_GB2312"/>
                <w:color w:val="000000"/>
                <w:kern w:val="0"/>
                <w:sz w:val="21"/>
                <w:szCs w:val="21"/>
              </w:rPr>
              <w:t>2</w:t>
            </w:r>
          </w:p>
        </w:tc>
        <w:tc>
          <w:tcPr>
            <w:tcW w:w="570" w:type="dxa"/>
            <w:tcBorders>
              <w:top w:val="nil"/>
              <w:left w:val="nil"/>
              <w:bottom w:val="single" w:sz="4" w:space="0" w:color="auto"/>
              <w:right w:val="single" w:sz="4" w:space="0" w:color="auto"/>
            </w:tcBorders>
            <w:vAlign w:val="center"/>
          </w:tcPr>
          <w:p w14:paraId="11B48D12"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5694A6CE" w14:textId="77777777" w:rsidR="00C406C2" w:rsidRDefault="00C406C2"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1FD020AD"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3F6F7055" w14:textId="77777777" w:rsidTr="00FA0B8D">
        <w:trPr>
          <w:gridAfter w:val="2"/>
          <w:wAfter w:w="852" w:type="dxa"/>
          <w:cantSplit/>
          <w:trHeight w:val="400"/>
        </w:trPr>
        <w:tc>
          <w:tcPr>
            <w:tcW w:w="821" w:type="dxa"/>
            <w:vMerge/>
            <w:tcBorders>
              <w:left w:val="single" w:sz="4" w:space="0" w:color="auto"/>
              <w:right w:val="single" w:sz="4" w:space="0" w:color="auto"/>
            </w:tcBorders>
          </w:tcPr>
          <w:p w14:paraId="3A9C0BC4" w14:textId="77777777" w:rsidR="00C406C2" w:rsidRDefault="00C406C2" w:rsidP="00FA0B8D">
            <w:pPr>
              <w:widowControl/>
              <w:spacing w:line="240" w:lineRule="atLeast"/>
              <w:ind w:rightChars="50" w:right="160"/>
              <w:rPr>
                <w:rFonts w:ascii="仿宋_GB2312" w:hAnsi="仿宋"/>
                <w:kern w:val="0"/>
                <w:sz w:val="21"/>
                <w:szCs w:val="21"/>
              </w:rPr>
            </w:pP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0F7C3B58" w14:textId="77777777" w:rsidR="00C406C2" w:rsidRDefault="00C406C2" w:rsidP="00FA0B8D">
            <w:pPr>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1567" w:type="dxa"/>
            <w:tcBorders>
              <w:top w:val="single" w:sz="4" w:space="0" w:color="auto"/>
              <w:left w:val="nil"/>
              <w:bottom w:val="single" w:sz="4" w:space="0" w:color="auto"/>
              <w:right w:val="single" w:sz="4" w:space="0" w:color="auto"/>
            </w:tcBorders>
            <w:vAlign w:val="center"/>
          </w:tcPr>
          <w:p w14:paraId="2BFD49FB" w14:textId="77777777" w:rsidR="00C406C2" w:rsidRDefault="00C406C2" w:rsidP="00FA0B8D">
            <w:pPr>
              <w:widowControl/>
              <w:spacing w:line="240" w:lineRule="atLeast"/>
              <w:rPr>
                <w:rFonts w:ascii="仿宋_GB2312" w:hAnsi="仿宋"/>
                <w:kern w:val="0"/>
                <w:sz w:val="21"/>
                <w:szCs w:val="21"/>
              </w:rPr>
            </w:pPr>
            <w:r>
              <w:rPr>
                <w:rFonts w:ascii="仿宋_GB2312" w:hAnsi="宋体" w:cs="仿宋_GB2312" w:hint="eastAsia"/>
                <w:kern w:val="0"/>
                <w:sz w:val="21"/>
                <w:szCs w:val="21"/>
              </w:rPr>
              <w:t>中华饮食文化</w:t>
            </w:r>
          </w:p>
        </w:tc>
        <w:tc>
          <w:tcPr>
            <w:tcW w:w="499" w:type="dxa"/>
            <w:tcBorders>
              <w:top w:val="nil"/>
              <w:left w:val="nil"/>
              <w:bottom w:val="single" w:sz="4" w:space="0" w:color="auto"/>
              <w:right w:val="single" w:sz="4" w:space="0" w:color="auto"/>
            </w:tcBorders>
            <w:vAlign w:val="center"/>
          </w:tcPr>
          <w:p w14:paraId="2F0BDFB3"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7591B4BC"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1CF80E9"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40916B26"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25C85810"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1E72DB0"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6CD0848A" w14:textId="77777777" w:rsidR="00C406C2" w:rsidRDefault="00C406C2"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679868A"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color w:val="000000"/>
                <w:kern w:val="0"/>
                <w:sz w:val="21"/>
                <w:szCs w:val="21"/>
              </w:rPr>
              <w:t>2</w:t>
            </w:r>
          </w:p>
        </w:tc>
        <w:tc>
          <w:tcPr>
            <w:tcW w:w="596" w:type="dxa"/>
            <w:tcBorders>
              <w:top w:val="nil"/>
              <w:left w:val="nil"/>
              <w:bottom w:val="single" w:sz="4" w:space="0" w:color="auto"/>
              <w:right w:val="single" w:sz="4" w:space="0" w:color="auto"/>
            </w:tcBorders>
            <w:vAlign w:val="center"/>
          </w:tcPr>
          <w:p w14:paraId="4F2B1EE5"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444D0AF6"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5AAA5C0D" w14:textId="77777777" w:rsidR="00C406C2" w:rsidRDefault="00C406C2" w:rsidP="00FA0B8D">
            <w:pPr>
              <w:widowControl/>
              <w:spacing w:line="240" w:lineRule="atLeast"/>
              <w:jc w:val="center"/>
              <w:rPr>
                <w:sz w:val="21"/>
                <w:szCs w:val="21"/>
              </w:rPr>
            </w:pPr>
          </w:p>
        </w:tc>
        <w:tc>
          <w:tcPr>
            <w:tcW w:w="426" w:type="dxa"/>
            <w:tcBorders>
              <w:top w:val="nil"/>
              <w:left w:val="nil"/>
              <w:bottom w:val="single" w:sz="4" w:space="0" w:color="auto"/>
              <w:right w:val="single" w:sz="4" w:space="0" w:color="auto"/>
            </w:tcBorders>
            <w:vAlign w:val="center"/>
          </w:tcPr>
          <w:p w14:paraId="549A5303" w14:textId="77777777" w:rsidR="00C406C2" w:rsidRDefault="00C406C2"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C406C2" w14:paraId="4FE5A595" w14:textId="77777777" w:rsidTr="00FA0B8D">
        <w:trPr>
          <w:gridAfter w:val="2"/>
          <w:wAfter w:w="852" w:type="dxa"/>
          <w:cantSplit/>
          <w:trHeight w:val="400"/>
        </w:trPr>
        <w:tc>
          <w:tcPr>
            <w:tcW w:w="821" w:type="dxa"/>
            <w:vMerge/>
            <w:tcBorders>
              <w:left w:val="single" w:sz="4" w:space="0" w:color="auto"/>
              <w:right w:val="single" w:sz="4" w:space="0" w:color="auto"/>
            </w:tcBorders>
          </w:tcPr>
          <w:p w14:paraId="31354957" w14:textId="77777777" w:rsidR="00C406C2" w:rsidRDefault="00C406C2" w:rsidP="00FA0B8D">
            <w:pPr>
              <w:widowControl/>
              <w:spacing w:line="240" w:lineRule="atLeast"/>
              <w:ind w:rightChars="50" w:right="160"/>
              <w:rPr>
                <w:rFonts w:ascii="仿宋_GB2312" w:hAnsi="仿宋"/>
                <w:kern w:val="0"/>
                <w:sz w:val="21"/>
                <w:szCs w:val="21"/>
              </w:rPr>
            </w:pP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644B6DFD" w14:textId="77777777" w:rsidR="00C406C2" w:rsidRDefault="00C406C2" w:rsidP="00FA0B8D">
            <w:pPr>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567" w:type="dxa"/>
            <w:tcBorders>
              <w:top w:val="single" w:sz="4" w:space="0" w:color="auto"/>
              <w:left w:val="nil"/>
              <w:bottom w:val="single" w:sz="4" w:space="0" w:color="auto"/>
              <w:right w:val="single" w:sz="4" w:space="0" w:color="auto"/>
            </w:tcBorders>
            <w:vAlign w:val="center"/>
          </w:tcPr>
          <w:p w14:paraId="3CC76584" w14:textId="77777777" w:rsidR="00C406C2" w:rsidRDefault="00C406C2" w:rsidP="00FA0B8D">
            <w:pPr>
              <w:widowControl/>
              <w:spacing w:line="240" w:lineRule="atLeast"/>
              <w:rPr>
                <w:rFonts w:ascii="仿宋_GB2312" w:hAnsi="宋体"/>
                <w:kern w:val="0"/>
                <w:sz w:val="21"/>
                <w:szCs w:val="21"/>
              </w:rPr>
            </w:pPr>
            <w:r>
              <w:rPr>
                <w:rFonts w:ascii="仿宋_GB2312" w:hAnsi="宋体" w:cs="仿宋_GB2312" w:hint="eastAsia"/>
                <w:kern w:val="0"/>
                <w:sz w:val="21"/>
                <w:szCs w:val="21"/>
              </w:rPr>
              <w:t>网络选修课</w:t>
            </w:r>
          </w:p>
        </w:tc>
        <w:tc>
          <w:tcPr>
            <w:tcW w:w="499" w:type="dxa"/>
            <w:tcBorders>
              <w:top w:val="nil"/>
              <w:left w:val="nil"/>
              <w:bottom w:val="single" w:sz="4" w:space="0" w:color="auto"/>
              <w:right w:val="single" w:sz="4" w:space="0" w:color="auto"/>
            </w:tcBorders>
            <w:vAlign w:val="center"/>
          </w:tcPr>
          <w:p w14:paraId="488E544A"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174484D6"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3AA8B313"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74EAB59E"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6B4666CE"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6E2E925"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A16F11B"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6D2C6947" w14:textId="77777777" w:rsidR="00C406C2" w:rsidRDefault="00C406C2"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596" w:type="dxa"/>
            <w:tcBorders>
              <w:top w:val="nil"/>
              <w:left w:val="nil"/>
              <w:bottom w:val="single" w:sz="4" w:space="0" w:color="auto"/>
              <w:right w:val="single" w:sz="4" w:space="0" w:color="auto"/>
            </w:tcBorders>
            <w:vAlign w:val="center"/>
          </w:tcPr>
          <w:p w14:paraId="5BCFCC24" w14:textId="77777777" w:rsidR="00C406C2" w:rsidRDefault="00C406C2"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4DD76AF4" w14:textId="77777777" w:rsidR="00C406C2" w:rsidRDefault="00C406C2"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5C2EDF5E" w14:textId="77777777" w:rsidR="00C406C2" w:rsidRDefault="00C406C2" w:rsidP="00FA0B8D">
            <w:pPr>
              <w:widowControl/>
              <w:spacing w:line="240" w:lineRule="atLeast"/>
              <w:jc w:val="center"/>
              <w:rPr>
                <w:sz w:val="21"/>
                <w:szCs w:val="21"/>
              </w:rPr>
            </w:pPr>
          </w:p>
        </w:tc>
        <w:tc>
          <w:tcPr>
            <w:tcW w:w="426" w:type="dxa"/>
            <w:tcBorders>
              <w:top w:val="nil"/>
              <w:left w:val="nil"/>
              <w:bottom w:val="single" w:sz="4" w:space="0" w:color="auto"/>
              <w:right w:val="single" w:sz="4" w:space="0" w:color="auto"/>
            </w:tcBorders>
            <w:vAlign w:val="center"/>
          </w:tcPr>
          <w:p w14:paraId="0D3BF2FE" w14:textId="77777777" w:rsidR="00C406C2" w:rsidRDefault="00C406C2" w:rsidP="00FA0B8D">
            <w:pPr>
              <w:widowControl/>
              <w:spacing w:line="240" w:lineRule="atLeast"/>
              <w:jc w:val="center"/>
              <w:rPr>
                <w:sz w:val="21"/>
                <w:szCs w:val="21"/>
              </w:rPr>
            </w:pPr>
            <w:r>
              <w:rPr>
                <w:rFonts w:cs="仿宋_GB2312" w:hint="eastAsia"/>
                <w:sz w:val="21"/>
                <w:szCs w:val="21"/>
              </w:rPr>
              <w:t>√</w:t>
            </w:r>
          </w:p>
        </w:tc>
      </w:tr>
      <w:tr w:rsidR="00C406C2" w14:paraId="1B9693EE" w14:textId="77777777" w:rsidTr="00FA0B8D">
        <w:trPr>
          <w:gridAfter w:val="2"/>
          <w:wAfter w:w="852" w:type="dxa"/>
          <w:trHeight w:val="275"/>
        </w:trPr>
        <w:tc>
          <w:tcPr>
            <w:tcW w:w="821" w:type="dxa"/>
            <w:vMerge/>
            <w:tcBorders>
              <w:left w:val="single" w:sz="4" w:space="0" w:color="auto"/>
              <w:bottom w:val="single" w:sz="4" w:space="0" w:color="auto"/>
              <w:right w:val="single" w:sz="4" w:space="0" w:color="auto"/>
            </w:tcBorders>
          </w:tcPr>
          <w:p w14:paraId="380E1E85" w14:textId="77777777" w:rsidR="00C406C2" w:rsidRDefault="00C406C2" w:rsidP="00FA0B8D">
            <w:pPr>
              <w:widowControl/>
              <w:spacing w:line="240" w:lineRule="atLeast"/>
              <w:jc w:val="center"/>
              <w:rPr>
                <w:rFonts w:ascii="仿宋_GB2312" w:hAnsi="仿宋"/>
                <w:kern w:val="0"/>
                <w:sz w:val="21"/>
                <w:szCs w:val="21"/>
              </w:rPr>
            </w:pPr>
          </w:p>
        </w:tc>
        <w:tc>
          <w:tcPr>
            <w:tcW w:w="2174" w:type="dxa"/>
            <w:gridSpan w:val="4"/>
            <w:tcBorders>
              <w:top w:val="single" w:sz="4" w:space="0" w:color="auto"/>
              <w:left w:val="single" w:sz="4" w:space="0" w:color="auto"/>
              <w:bottom w:val="single" w:sz="4" w:space="0" w:color="auto"/>
              <w:right w:val="single" w:sz="4" w:space="0" w:color="auto"/>
            </w:tcBorders>
          </w:tcPr>
          <w:p w14:paraId="10B5A28B" w14:textId="77777777" w:rsidR="00C406C2" w:rsidRPr="008F021E" w:rsidRDefault="00C406C2" w:rsidP="00FA0B8D">
            <w:pPr>
              <w:spacing w:line="240" w:lineRule="atLeast"/>
              <w:jc w:val="center"/>
              <w:rPr>
                <w:rFonts w:ascii="仿宋_GB2312" w:hAnsi="仿宋"/>
                <w:b/>
                <w:bCs/>
                <w:kern w:val="0"/>
                <w:sz w:val="21"/>
                <w:szCs w:val="21"/>
              </w:rPr>
            </w:pPr>
            <w:r w:rsidRPr="008F021E">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23297A40" w14:textId="77777777" w:rsidR="00C406C2" w:rsidRPr="008C7D3D" w:rsidRDefault="00C406C2" w:rsidP="00FA0B8D">
            <w:pPr>
              <w:widowControl/>
              <w:spacing w:line="240" w:lineRule="atLeast"/>
              <w:jc w:val="center"/>
              <w:rPr>
                <w:rFonts w:ascii="仿宋_GB2312" w:hAnsi="仿宋"/>
                <w:b/>
                <w:bCs/>
                <w:color w:val="FF0000"/>
                <w:spacing w:val="-20"/>
                <w:kern w:val="0"/>
                <w:sz w:val="21"/>
                <w:szCs w:val="21"/>
              </w:rPr>
            </w:pPr>
            <w:r>
              <w:rPr>
                <w:rFonts w:ascii="仿宋_GB2312" w:hAnsi="仿宋" w:cs="仿宋_GB2312"/>
                <w:b/>
                <w:bCs/>
                <w:color w:val="FF0000"/>
                <w:spacing w:val="-20"/>
                <w:kern w:val="0"/>
                <w:sz w:val="21"/>
                <w:szCs w:val="21"/>
              </w:rPr>
              <w:t>6</w:t>
            </w:r>
          </w:p>
        </w:tc>
        <w:tc>
          <w:tcPr>
            <w:tcW w:w="709" w:type="dxa"/>
            <w:tcBorders>
              <w:top w:val="nil"/>
              <w:left w:val="nil"/>
              <w:bottom w:val="single" w:sz="4" w:space="0" w:color="auto"/>
              <w:right w:val="single" w:sz="4" w:space="0" w:color="auto"/>
            </w:tcBorders>
            <w:vAlign w:val="center"/>
          </w:tcPr>
          <w:p w14:paraId="0943B53B" w14:textId="77777777" w:rsidR="00C406C2" w:rsidRPr="008C7D3D" w:rsidRDefault="00C406C2" w:rsidP="00FA0B8D">
            <w:pPr>
              <w:widowControl/>
              <w:spacing w:line="240" w:lineRule="atLeast"/>
              <w:jc w:val="center"/>
              <w:rPr>
                <w:rFonts w:ascii="仿宋_GB2312" w:hAnsi="仿宋"/>
                <w:b/>
                <w:bCs/>
                <w:color w:val="FF0000"/>
                <w:kern w:val="0"/>
                <w:sz w:val="15"/>
                <w:szCs w:val="15"/>
              </w:rPr>
            </w:pPr>
            <w:r>
              <w:rPr>
                <w:rFonts w:ascii="仿宋_GB2312" w:hAnsi="仿宋" w:cs="仿宋_GB2312"/>
                <w:b/>
                <w:bCs/>
                <w:color w:val="FF0000"/>
                <w:spacing w:val="-20"/>
                <w:kern w:val="0"/>
                <w:sz w:val="21"/>
                <w:szCs w:val="21"/>
              </w:rPr>
              <w:t>108</w:t>
            </w:r>
          </w:p>
        </w:tc>
        <w:tc>
          <w:tcPr>
            <w:tcW w:w="709" w:type="dxa"/>
            <w:tcBorders>
              <w:top w:val="nil"/>
              <w:left w:val="nil"/>
              <w:bottom w:val="single" w:sz="4" w:space="0" w:color="auto"/>
              <w:right w:val="single" w:sz="4" w:space="0" w:color="auto"/>
            </w:tcBorders>
            <w:vAlign w:val="center"/>
          </w:tcPr>
          <w:p w14:paraId="058C52F5"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54</w:t>
            </w:r>
          </w:p>
        </w:tc>
        <w:tc>
          <w:tcPr>
            <w:tcW w:w="709" w:type="dxa"/>
            <w:tcBorders>
              <w:top w:val="nil"/>
              <w:left w:val="nil"/>
              <w:bottom w:val="single" w:sz="4" w:space="0" w:color="auto"/>
              <w:right w:val="single" w:sz="4" w:space="0" w:color="auto"/>
            </w:tcBorders>
            <w:vAlign w:val="center"/>
          </w:tcPr>
          <w:p w14:paraId="73572F28"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54</w:t>
            </w:r>
          </w:p>
        </w:tc>
        <w:tc>
          <w:tcPr>
            <w:tcW w:w="600" w:type="dxa"/>
            <w:tcBorders>
              <w:top w:val="nil"/>
              <w:left w:val="nil"/>
              <w:bottom w:val="single" w:sz="4" w:space="0" w:color="auto"/>
              <w:right w:val="single" w:sz="4" w:space="0" w:color="auto"/>
            </w:tcBorders>
            <w:vAlign w:val="center"/>
          </w:tcPr>
          <w:p w14:paraId="72B90D89"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 xml:space="preserve"> </w:t>
            </w:r>
          </w:p>
        </w:tc>
        <w:tc>
          <w:tcPr>
            <w:tcW w:w="600" w:type="dxa"/>
            <w:tcBorders>
              <w:top w:val="nil"/>
              <w:left w:val="nil"/>
              <w:bottom w:val="single" w:sz="4" w:space="0" w:color="auto"/>
              <w:right w:val="single" w:sz="4" w:space="0" w:color="auto"/>
            </w:tcBorders>
            <w:vAlign w:val="center"/>
          </w:tcPr>
          <w:p w14:paraId="40493249"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 xml:space="preserve"> </w:t>
            </w:r>
          </w:p>
        </w:tc>
        <w:tc>
          <w:tcPr>
            <w:tcW w:w="600" w:type="dxa"/>
            <w:tcBorders>
              <w:top w:val="nil"/>
              <w:left w:val="nil"/>
              <w:bottom w:val="single" w:sz="4" w:space="0" w:color="auto"/>
              <w:right w:val="single" w:sz="4" w:space="0" w:color="auto"/>
            </w:tcBorders>
            <w:vAlign w:val="center"/>
          </w:tcPr>
          <w:p w14:paraId="531AFB8D"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 xml:space="preserve"> </w:t>
            </w:r>
          </w:p>
        </w:tc>
        <w:tc>
          <w:tcPr>
            <w:tcW w:w="600" w:type="dxa"/>
            <w:tcBorders>
              <w:top w:val="nil"/>
              <w:left w:val="nil"/>
              <w:bottom w:val="single" w:sz="4" w:space="0" w:color="auto"/>
              <w:right w:val="single" w:sz="4" w:space="0" w:color="auto"/>
            </w:tcBorders>
            <w:vAlign w:val="center"/>
          </w:tcPr>
          <w:p w14:paraId="4D3132AE"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2</w:t>
            </w:r>
          </w:p>
        </w:tc>
        <w:tc>
          <w:tcPr>
            <w:tcW w:w="596" w:type="dxa"/>
            <w:tcBorders>
              <w:top w:val="nil"/>
              <w:left w:val="nil"/>
              <w:bottom w:val="single" w:sz="4" w:space="0" w:color="auto"/>
              <w:right w:val="single" w:sz="4" w:space="0" w:color="auto"/>
            </w:tcBorders>
            <w:vAlign w:val="center"/>
          </w:tcPr>
          <w:p w14:paraId="73720A9C" w14:textId="77777777" w:rsidR="00C406C2" w:rsidRPr="008C7D3D" w:rsidRDefault="00C406C2" w:rsidP="00FA0B8D">
            <w:pPr>
              <w:widowControl/>
              <w:spacing w:line="240" w:lineRule="atLeast"/>
              <w:jc w:val="center"/>
              <w:rPr>
                <w:rFonts w:ascii="仿宋_GB2312" w:hAnsi="仿宋"/>
                <w:b/>
                <w:bCs/>
                <w:color w:val="FF0000"/>
                <w:kern w:val="0"/>
                <w:sz w:val="21"/>
                <w:szCs w:val="21"/>
              </w:rPr>
            </w:pPr>
            <w:r>
              <w:rPr>
                <w:rFonts w:ascii="仿宋_GB2312" w:hAnsi="仿宋" w:cs="仿宋_GB2312"/>
                <w:b/>
                <w:bCs/>
                <w:color w:val="FF0000"/>
                <w:kern w:val="0"/>
                <w:sz w:val="21"/>
                <w:szCs w:val="21"/>
              </w:rPr>
              <w:t>4</w:t>
            </w:r>
          </w:p>
        </w:tc>
        <w:tc>
          <w:tcPr>
            <w:tcW w:w="570" w:type="dxa"/>
            <w:tcBorders>
              <w:top w:val="nil"/>
              <w:left w:val="nil"/>
              <w:bottom w:val="single" w:sz="4" w:space="0" w:color="auto"/>
              <w:right w:val="single" w:sz="4" w:space="0" w:color="auto"/>
            </w:tcBorders>
            <w:vAlign w:val="center"/>
          </w:tcPr>
          <w:p w14:paraId="790DF4DC" w14:textId="77777777" w:rsidR="00C406C2" w:rsidRPr="008C7D3D" w:rsidRDefault="00C406C2" w:rsidP="00FA0B8D">
            <w:pPr>
              <w:widowControl/>
              <w:spacing w:line="240" w:lineRule="atLeast"/>
              <w:jc w:val="center"/>
              <w:rPr>
                <w:rFonts w:ascii="仿宋_GB2312" w:hAnsi="仿宋"/>
                <w:color w:val="FF0000"/>
                <w:kern w:val="0"/>
                <w:sz w:val="21"/>
                <w:szCs w:val="21"/>
              </w:rPr>
            </w:pPr>
            <w:r>
              <w:rPr>
                <w:rFonts w:ascii="仿宋_GB2312" w:hAnsi="仿宋" w:cs="仿宋_GB2312"/>
                <w:color w:val="FF0000"/>
                <w:kern w:val="0"/>
                <w:sz w:val="21"/>
                <w:szCs w:val="21"/>
              </w:rPr>
              <w:t xml:space="preserve"> </w:t>
            </w:r>
          </w:p>
        </w:tc>
        <w:tc>
          <w:tcPr>
            <w:tcW w:w="423" w:type="dxa"/>
            <w:tcBorders>
              <w:top w:val="nil"/>
              <w:left w:val="nil"/>
              <w:bottom w:val="single" w:sz="4" w:space="0" w:color="auto"/>
              <w:right w:val="single" w:sz="4" w:space="0" w:color="auto"/>
            </w:tcBorders>
            <w:vAlign w:val="center"/>
          </w:tcPr>
          <w:p w14:paraId="2777953C" w14:textId="77777777" w:rsidR="00C406C2" w:rsidRPr="008C7D3D" w:rsidRDefault="00C406C2" w:rsidP="00FA0B8D">
            <w:pPr>
              <w:widowControl/>
              <w:spacing w:line="240" w:lineRule="atLeast"/>
              <w:jc w:val="center"/>
              <w:rPr>
                <w:rFonts w:ascii="仿宋_GB2312" w:hAnsi="仿宋"/>
                <w:b/>
                <w:bCs/>
                <w:color w:val="FF0000"/>
                <w:spacing w:val="-20"/>
                <w:kern w:val="0"/>
                <w:sz w:val="21"/>
                <w:szCs w:val="21"/>
              </w:rPr>
            </w:pPr>
          </w:p>
        </w:tc>
        <w:tc>
          <w:tcPr>
            <w:tcW w:w="426" w:type="dxa"/>
            <w:tcBorders>
              <w:top w:val="nil"/>
              <w:left w:val="nil"/>
              <w:bottom w:val="single" w:sz="4" w:space="0" w:color="auto"/>
              <w:right w:val="single" w:sz="4" w:space="0" w:color="auto"/>
            </w:tcBorders>
            <w:vAlign w:val="center"/>
          </w:tcPr>
          <w:p w14:paraId="31A4D545" w14:textId="77777777" w:rsidR="00C406C2" w:rsidRDefault="00C406C2" w:rsidP="00FA0B8D">
            <w:pPr>
              <w:widowControl/>
              <w:spacing w:line="240" w:lineRule="atLeast"/>
              <w:jc w:val="center"/>
              <w:rPr>
                <w:rFonts w:ascii="仿宋_GB2312" w:hAnsi="仿宋"/>
                <w:color w:val="000000"/>
                <w:kern w:val="0"/>
                <w:sz w:val="21"/>
                <w:szCs w:val="21"/>
              </w:rPr>
            </w:pPr>
          </w:p>
        </w:tc>
      </w:tr>
      <w:tr w:rsidR="00C406C2" w14:paraId="2E4A8F14" w14:textId="77777777" w:rsidTr="00FA0B8D">
        <w:trPr>
          <w:gridAfter w:val="2"/>
          <w:wAfter w:w="852" w:type="dxa"/>
          <w:trHeight w:val="275"/>
        </w:trPr>
        <w:tc>
          <w:tcPr>
            <w:tcW w:w="10036" w:type="dxa"/>
            <w:gridSpan w:val="17"/>
            <w:tcBorders>
              <w:top w:val="single" w:sz="4" w:space="0" w:color="auto"/>
              <w:left w:val="single" w:sz="4" w:space="0" w:color="auto"/>
              <w:bottom w:val="single" w:sz="4" w:space="0" w:color="auto"/>
              <w:right w:val="single" w:sz="4" w:space="0" w:color="auto"/>
            </w:tcBorders>
            <w:vAlign w:val="center"/>
          </w:tcPr>
          <w:p w14:paraId="7AB5DF75" w14:textId="77777777" w:rsidR="00C406C2" w:rsidRDefault="00C406C2" w:rsidP="00FA0B8D">
            <w:pPr>
              <w:widowControl/>
              <w:spacing w:line="240" w:lineRule="atLeast"/>
              <w:rPr>
                <w:rFonts w:ascii="仿宋_GB2312" w:hAnsi="仿宋"/>
                <w:b/>
                <w:bCs/>
                <w:kern w:val="0"/>
                <w:sz w:val="21"/>
                <w:szCs w:val="21"/>
              </w:rPr>
            </w:pPr>
            <w:r>
              <w:rPr>
                <w:rFonts w:ascii="仿宋_GB2312" w:hAnsi="仿宋" w:cs="仿宋_GB2312" w:hint="eastAsia"/>
                <w:b/>
                <w:bCs/>
                <w:kern w:val="0"/>
                <w:sz w:val="21"/>
                <w:szCs w:val="21"/>
              </w:rPr>
              <w:t>二、专业课程</w:t>
            </w:r>
          </w:p>
        </w:tc>
      </w:tr>
      <w:tr w:rsidR="00C406C2" w14:paraId="5EEC7C11" w14:textId="77777777" w:rsidTr="00FA0B8D">
        <w:trPr>
          <w:gridAfter w:val="2"/>
          <w:wAfter w:w="852" w:type="dxa"/>
          <w:trHeight w:val="275"/>
        </w:trPr>
        <w:tc>
          <w:tcPr>
            <w:tcW w:w="10036" w:type="dxa"/>
            <w:gridSpan w:val="17"/>
            <w:tcBorders>
              <w:top w:val="single" w:sz="4" w:space="0" w:color="auto"/>
              <w:left w:val="single" w:sz="4" w:space="0" w:color="auto"/>
              <w:bottom w:val="single" w:sz="4" w:space="0" w:color="auto"/>
              <w:right w:val="single" w:sz="4" w:space="0" w:color="auto"/>
            </w:tcBorders>
            <w:vAlign w:val="center"/>
          </w:tcPr>
          <w:p w14:paraId="7D5FCA9A" w14:textId="77777777" w:rsidR="00C406C2" w:rsidRDefault="00C406C2" w:rsidP="00FA0B8D">
            <w:pPr>
              <w:widowControl/>
              <w:spacing w:line="240" w:lineRule="atLeast"/>
              <w:ind w:firstLine="422"/>
              <w:rPr>
                <w:rFonts w:ascii="仿宋_GB2312" w:hAnsi="仿宋"/>
                <w:b/>
                <w:bCs/>
                <w:kern w:val="0"/>
                <w:sz w:val="21"/>
                <w:szCs w:val="21"/>
              </w:rPr>
            </w:pPr>
            <w:r>
              <w:rPr>
                <w:rFonts w:ascii="仿宋_GB2312" w:hAnsi="仿宋" w:cs="仿宋_GB2312"/>
                <w:b/>
                <w:bCs/>
                <w:kern w:val="0"/>
                <w:sz w:val="21"/>
                <w:szCs w:val="21"/>
              </w:rPr>
              <w:t>1.</w:t>
            </w:r>
            <w:r>
              <w:rPr>
                <w:rFonts w:ascii="仿宋_GB2312" w:hAnsi="仿宋" w:cs="仿宋_GB2312" w:hint="eastAsia"/>
                <w:b/>
                <w:bCs/>
                <w:kern w:val="0"/>
                <w:sz w:val="21"/>
                <w:szCs w:val="21"/>
              </w:rPr>
              <w:t>专业基础课程</w:t>
            </w:r>
          </w:p>
        </w:tc>
      </w:tr>
      <w:tr w:rsidR="00C406C2" w14:paraId="23A30477" w14:textId="77777777" w:rsidTr="00FA0B8D">
        <w:trPr>
          <w:gridAfter w:val="2"/>
          <w:wAfter w:w="852" w:type="dxa"/>
          <w:trHeight w:val="275"/>
        </w:trPr>
        <w:tc>
          <w:tcPr>
            <w:tcW w:w="901" w:type="dxa"/>
            <w:gridSpan w:val="2"/>
            <w:vMerge w:val="restart"/>
            <w:tcBorders>
              <w:top w:val="nil"/>
              <w:left w:val="single" w:sz="4" w:space="0" w:color="auto"/>
              <w:right w:val="single" w:sz="4" w:space="0" w:color="auto"/>
            </w:tcBorders>
          </w:tcPr>
          <w:p w14:paraId="31607769" w14:textId="77777777" w:rsidR="00C406C2" w:rsidRDefault="00C406C2" w:rsidP="00FA0B8D">
            <w:pPr>
              <w:widowControl/>
              <w:spacing w:line="240" w:lineRule="atLeast"/>
              <w:ind w:rightChars="50" w:right="160"/>
              <w:rPr>
                <w:rFonts w:ascii="仿宋_GB2312" w:hAnsi="仿宋"/>
                <w:kern w:val="0"/>
                <w:sz w:val="21"/>
                <w:szCs w:val="21"/>
              </w:rPr>
            </w:pPr>
            <w:r>
              <w:rPr>
                <w:rFonts w:ascii="仿宋_GB2312" w:hAnsi="仿宋" w:cs="仿宋_GB2312" w:hint="eastAsia"/>
                <w:kern w:val="0"/>
                <w:sz w:val="21"/>
                <w:szCs w:val="21"/>
              </w:rPr>
              <w:t>必修课</w:t>
            </w:r>
          </w:p>
        </w:tc>
        <w:tc>
          <w:tcPr>
            <w:tcW w:w="527" w:type="dxa"/>
            <w:gridSpan w:val="2"/>
            <w:tcBorders>
              <w:top w:val="nil"/>
              <w:left w:val="single" w:sz="4" w:space="0" w:color="auto"/>
              <w:bottom w:val="single" w:sz="4" w:space="0" w:color="auto"/>
              <w:right w:val="single" w:sz="4" w:space="0" w:color="auto"/>
            </w:tcBorders>
            <w:vAlign w:val="center"/>
          </w:tcPr>
          <w:p w14:paraId="5CD1CBD0"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nil"/>
              <w:left w:val="nil"/>
              <w:bottom w:val="single" w:sz="4" w:space="0" w:color="auto"/>
              <w:right w:val="single" w:sz="4" w:space="0" w:color="auto"/>
            </w:tcBorders>
            <w:vAlign w:val="center"/>
          </w:tcPr>
          <w:p w14:paraId="7784CE24"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植物与植物生理</w:t>
            </w:r>
          </w:p>
        </w:tc>
        <w:tc>
          <w:tcPr>
            <w:tcW w:w="499" w:type="dxa"/>
            <w:tcBorders>
              <w:top w:val="nil"/>
              <w:left w:val="nil"/>
              <w:bottom w:val="single" w:sz="4" w:space="0" w:color="auto"/>
              <w:right w:val="single" w:sz="4" w:space="0" w:color="auto"/>
            </w:tcBorders>
            <w:vAlign w:val="center"/>
          </w:tcPr>
          <w:p w14:paraId="3CE52447"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3DAD9288"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64</w:t>
            </w:r>
          </w:p>
        </w:tc>
        <w:tc>
          <w:tcPr>
            <w:tcW w:w="709" w:type="dxa"/>
            <w:tcBorders>
              <w:top w:val="nil"/>
              <w:left w:val="nil"/>
              <w:bottom w:val="single" w:sz="4" w:space="0" w:color="auto"/>
              <w:right w:val="single" w:sz="4" w:space="0" w:color="auto"/>
            </w:tcBorders>
            <w:vAlign w:val="center"/>
          </w:tcPr>
          <w:p w14:paraId="46DB43F9"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32</w:t>
            </w:r>
          </w:p>
        </w:tc>
        <w:tc>
          <w:tcPr>
            <w:tcW w:w="709" w:type="dxa"/>
            <w:tcBorders>
              <w:top w:val="nil"/>
              <w:left w:val="nil"/>
              <w:bottom w:val="single" w:sz="4" w:space="0" w:color="auto"/>
              <w:right w:val="single" w:sz="4" w:space="0" w:color="auto"/>
            </w:tcBorders>
            <w:vAlign w:val="center"/>
          </w:tcPr>
          <w:p w14:paraId="64CB75C1"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32</w:t>
            </w:r>
          </w:p>
        </w:tc>
        <w:tc>
          <w:tcPr>
            <w:tcW w:w="600" w:type="dxa"/>
            <w:tcBorders>
              <w:top w:val="nil"/>
              <w:left w:val="nil"/>
              <w:bottom w:val="single" w:sz="4" w:space="0" w:color="auto"/>
              <w:right w:val="single" w:sz="4" w:space="0" w:color="auto"/>
            </w:tcBorders>
            <w:vAlign w:val="center"/>
          </w:tcPr>
          <w:p w14:paraId="6C716632"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556A7A62" w14:textId="77777777" w:rsidR="00C406C2" w:rsidRDefault="00C406C2" w:rsidP="00FA0B8D">
            <w:pPr>
              <w:widowControl/>
              <w:spacing w:line="240" w:lineRule="atLeast"/>
              <w:rPr>
                <w:rFonts w:ascii="仿宋_GB2312" w:hAnsi="仿宋"/>
                <w:b/>
                <w:bCs/>
                <w:kern w:val="0"/>
                <w:sz w:val="21"/>
                <w:szCs w:val="21"/>
              </w:rPr>
            </w:pPr>
          </w:p>
        </w:tc>
        <w:tc>
          <w:tcPr>
            <w:tcW w:w="600" w:type="dxa"/>
            <w:tcBorders>
              <w:top w:val="nil"/>
              <w:left w:val="nil"/>
              <w:bottom w:val="single" w:sz="4" w:space="0" w:color="auto"/>
              <w:right w:val="single" w:sz="4" w:space="0" w:color="auto"/>
            </w:tcBorders>
            <w:vAlign w:val="center"/>
          </w:tcPr>
          <w:p w14:paraId="70E5E2EE"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E3FC2CA" w14:textId="77777777" w:rsidR="00C406C2" w:rsidRDefault="00C406C2"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2F20A2D0" w14:textId="77777777" w:rsidR="00C406C2" w:rsidRDefault="00C406C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1212E0D4" w14:textId="77777777" w:rsidR="00C406C2" w:rsidRDefault="00C406C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7947E1A1" w14:textId="77777777" w:rsidR="00C406C2" w:rsidRDefault="00C406C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55A7DBAB" w14:textId="77777777" w:rsidR="00C406C2" w:rsidRDefault="00C406C2" w:rsidP="00FA0B8D">
            <w:pPr>
              <w:widowControl/>
              <w:spacing w:line="240" w:lineRule="atLeast"/>
              <w:rPr>
                <w:rFonts w:ascii="仿宋_GB2312" w:hAnsi="仿宋"/>
                <w:kern w:val="0"/>
                <w:sz w:val="21"/>
                <w:szCs w:val="21"/>
              </w:rPr>
            </w:pPr>
          </w:p>
        </w:tc>
      </w:tr>
      <w:tr w:rsidR="00C406C2" w14:paraId="59706D08"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3FEF1ECD" w14:textId="77777777" w:rsidR="00C406C2" w:rsidRDefault="00C406C2"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537D629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1567" w:type="dxa"/>
            <w:tcBorders>
              <w:top w:val="nil"/>
              <w:left w:val="nil"/>
              <w:bottom w:val="single" w:sz="4" w:space="0" w:color="auto"/>
              <w:right w:val="single" w:sz="4" w:space="0" w:color="auto"/>
            </w:tcBorders>
            <w:vAlign w:val="center"/>
          </w:tcPr>
          <w:p w14:paraId="0C3BCC3E"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农业基础化学</w:t>
            </w:r>
          </w:p>
        </w:tc>
        <w:tc>
          <w:tcPr>
            <w:tcW w:w="499" w:type="dxa"/>
            <w:tcBorders>
              <w:top w:val="nil"/>
              <w:left w:val="nil"/>
              <w:bottom w:val="single" w:sz="4" w:space="0" w:color="auto"/>
              <w:right w:val="single" w:sz="4" w:space="0" w:color="auto"/>
            </w:tcBorders>
            <w:vAlign w:val="center"/>
          </w:tcPr>
          <w:p w14:paraId="6D171F64"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2B1C3A5D"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64</w:t>
            </w:r>
          </w:p>
        </w:tc>
        <w:tc>
          <w:tcPr>
            <w:tcW w:w="709" w:type="dxa"/>
            <w:tcBorders>
              <w:top w:val="nil"/>
              <w:left w:val="nil"/>
              <w:bottom w:val="single" w:sz="4" w:space="0" w:color="auto"/>
              <w:right w:val="single" w:sz="4" w:space="0" w:color="auto"/>
            </w:tcBorders>
            <w:vAlign w:val="center"/>
          </w:tcPr>
          <w:p w14:paraId="74F7BF26"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24</w:t>
            </w:r>
          </w:p>
        </w:tc>
        <w:tc>
          <w:tcPr>
            <w:tcW w:w="709" w:type="dxa"/>
            <w:tcBorders>
              <w:top w:val="nil"/>
              <w:left w:val="nil"/>
              <w:bottom w:val="single" w:sz="4" w:space="0" w:color="auto"/>
              <w:right w:val="single" w:sz="4" w:space="0" w:color="auto"/>
            </w:tcBorders>
            <w:vAlign w:val="center"/>
          </w:tcPr>
          <w:p w14:paraId="5F6D0BF0"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40</w:t>
            </w:r>
          </w:p>
        </w:tc>
        <w:tc>
          <w:tcPr>
            <w:tcW w:w="600" w:type="dxa"/>
            <w:tcBorders>
              <w:top w:val="nil"/>
              <w:left w:val="nil"/>
              <w:bottom w:val="single" w:sz="4" w:space="0" w:color="auto"/>
              <w:right w:val="single" w:sz="4" w:space="0" w:color="auto"/>
            </w:tcBorders>
            <w:vAlign w:val="center"/>
          </w:tcPr>
          <w:p w14:paraId="756FEF32"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6238386A"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1D9200A"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1AED7D5" w14:textId="77777777" w:rsidR="00C406C2" w:rsidRDefault="00C406C2"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4B9AC2B2" w14:textId="77777777" w:rsidR="00C406C2" w:rsidRDefault="00C406C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0B2C08F9" w14:textId="77777777" w:rsidR="00C406C2" w:rsidRDefault="00C406C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3360F7EC" w14:textId="77777777" w:rsidR="00C406C2" w:rsidRDefault="00C406C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2A13ECCE" w14:textId="77777777" w:rsidR="00C406C2" w:rsidRDefault="00C406C2" w:rsidP="00FA0B8D">
            <w:pPr>
              <w:widowControl/>
              <w:spacing w:line="240" w:lineRule="atLeast"/>
              <w:rPr>
                <w:rFonts w:ascii="仿宋_GB2312" w:hAnsi="仿宋"/>
                <w:kern w:val="0"/>
                <w:sz w:val="21"/>
                <w:szCs w:val="21"/>
              </w:rPr>
            </w:pPr>
          </w:p>
        </w:tc>
      </w:tr>
      <w:tr w:rsidR="00C406C2" w14:paraId="15E766D2" w14:textId="77777777" w:rsidTr="00FA0B8D">
        <w:trPr>
          <w:gridAfter w:val="2"/>
          <w:wAfter w:w="852" w:type="dxa"/>
          <w:trHeight w:val="23"/>
        </w:trPr>
        <w:tc>
          <w:tcPr>
            <w:tcW w:w="901" w:type="dxa"/>
            <w:gridSpan w:val="2"/>
            <w:vMerge/>
            <w:tcBorders>
              <w:left w:val="single" w:sz="4" w:space="0" w:color="auto"/>
              <w:right w:val="single" w:sz="4" w:space="0" w:color="auto"/>
            </w:tcBorders>
          </w:tcPr>
          <w:p w14:paraId="4913AFB6" w14:textId="77777777" w:rsidR="00C406C2" w:rsidRDefault="00C406C2"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1348B0DC"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567" w:type="dxa"/>
            <w:tcBorders>
              <w:top w:val="nil"/>
              <w:left w:val="nil"/>
              <w:bottom w:val="single" w:sz="4" w:space="0" w:color="auto"/>
              <w:right w:val="single" w:sz="4" w:space="0" w:color="auto"/>
            </w:tcBorders>
            <w:vAlign w:val="center"/>
          </w:tcPr>
          <w:p w14:paraId="66B5B64B"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土壤肥料学</w:t>
            </w:r>
          </w:p>
        </w:tc>
        <w:tc>
          <w:tcPr>
            <w:tcW w:w="499" w:type="dxa"/>
            <w:tcBorders>
              <w:top w:val="nil"/>
              <w:left w:val="nil"/>
              <w:bottom w:val="single" w:sz="4" w:space="0" w:color="auto"/>
              <w:right w:val="single" w:sz="4" w:space="0" w:color="auto"/>
            </w:tcBorders>
            <w:vAlign w:val="center"/>
          </w:tcPr>
          <w:p w14:paraId="641F5B4C"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21FE5CB6"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36376D63"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076C3C72"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5E578DD8"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FE98CA8" w14:textId="77777777" w:rsidR="00C406C2" w:rsidRDefault="00C406C2"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1DC5E62B"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C1BD0FE" w14:textId="77777777" w:rsidR="00C406C2" w:rsidRDefault="00C406C2"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622D8427" w14:textId="77777777" w:rsidR="00C406C2" w:rsidRDefault="00C406C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0733AAE2" w14:textId="77777777" w:rsidR="00C406C2" w:rsidRDefault="00C406C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642F43FE" w14:textId="77777777" w:rsidR="00C406C2" w:rsidRDefault="00C406C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04504157" w14:textId="77777777" w:rsidR="00C406C2" w:rsidRDefault="00C406C2" w:rsidP="00FA0B8D">
            <w:pPr>
              <w:widowControl/>
              <w:spacing w:line="240" w:lineRule="atLeast"/>
              <w:rPr>
                <w:rFonts w:ascii="仿宋_GB2312" w:hAnsi="仿宋"/>
                <w:kern w:val="0"/>
                <w:sz w:val="21"/>
                <w:szCs w:val="21"/>
              </w:rPr>
            </w:pPr>
          </w:p>
        </w:tc>
      </w:tr>
      <w:tr w:rsidR="00C406C2" w14:paraId="480179F6" w14:textId="77777777" w:rsidTr="00FA0B8D">
        <w:trPr>
          <w:gridAfter w:val="2"/>
          <w:wAfter w:w="852" w:type="dxa"/>
          <w:trHeight w:val="23"/>
        </w:trPr>
        <w:tc>
          <w:tcPr>
            <w:tcW w:w="901" w:type="dxa"/>
            <w:gridSpan w:val="2"/>
            <w:tcBorders>
              <w:left w:val="single" w:sz="4" w:space="0" w:color="auto"/>
              <w:right w:val="single" w:sz="4" w:space="0" w:color="auto"/>
            </w:tcBorders>
          </w:tcPr>
          <w:p w14:paraId="69605350" w14:textId="77777777" w:rsidR="00C406C2" w:rsidRDefault="00C406C2"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2F6919C7"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1567" w:type="dxa"/>
            <w:tcBorders>
              <w:top w:val="nil"/>
              <w:left w:val="nil"/>
              <w:bottom w:val="single" w:sz="4" w:space="0" w:color="auto"/>
              <w:right w:val="single" w:sz="4" w:space="0" w:color="auto"/>
            </w:tcBorders>
            <w:vAlign w:val="center"/>
          </w:tcPr>
          <w:p w14:paraId="6E0EA87A"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园艺设施学</w:t>
            </w:r>
          </w:p>
        </w:tc>
        <w:tc>
          <w:tcPr>
            <w:tcW w:w="499" w:type="dxa"/>
            <w:tcBorders>
              <w:top w:val="nil"/>
              <w:left w:val="nil"/>
              <w:bottom w:val="single" w:sz="4" w:space="0" w:color="auto"/>
              <w:right w:val="single" w:sz="4" w:space="0" w:color="auto"/>
            </w:tcBorders>
            <w:vAlign w:val="center"/>
          </w:tcPr>
          <w:p w14:paraId="43625192"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2DE0349E" w14:textId="77777777" w:rsidR="00C406C2" w:rsidRDefault="00C406C2" w:rsidP="00FA0B8D">
            <w:pPr>
              <w:jc w:val="center"/>
              <w:rPr>
                <w:rFonts w:ascii="仿宋_GB2312" w:cs="仿宋_GB2312"/>
                <w:sz w:val="21"/>
                <w:szCs w:val="21"/>
              </w:rPr>
            </w:pPr>
            <w:r>
              <w:rPr>
                <w:rFonts w:ascii="仿宋_GB2312" w:cs="仿宋_GB2312"/>
                <w:sz w:val="21"/>
                <w:szCs w:val="21"/>
              </w:rPr>
              <w:t>72</w:t>
            </w:r>
          </w:p>
        </w:tc>
        <w:tc>
          <w:tcPr>
            <w:tcW w:w="709" w:type="dxa"/>
            <w:tcBorders>
              <w:top w:val="nil"/>
              <w:left w:val="nil"/>
              <w:bottom w:val="single" w:sz="4" w:space="0" w:color="auto"/>
              <w:right w:val="single" w:sz="4" w:space="0" w:color="auto"/>
            </w:tcBorders>
            <w:vAlign w:val="center"/>
          </w:tcPr>
          <w:p w14:paraId="0D4F5E6E" w14:textId="77777777" w:rsidR="00C406C2" w:rsidRDefault="00C406C2" w:rsidP="00FA0B8D">
            <w:pPr>
              <w:jc w:val="center"/>
              <w:rPr>
                <w:rFonts w:ascii="仿宋_GB2312" w:cs="仿宋_GB2312"/>
                <w:sz w:val="21"/>
                <w:szCs w:val="21"/>
              </w:rPr>
            </w:pPr>
            <w:r>
              <w:rPr>
                <w:rFonts w:ascii="仿宋_GB2312" w:cs="仿宋_GB2312"/>
                <w:sz w:val="21"/>
                <w:szCs w:val="21"/>
              </w:rPr>
              <w:t>36</w:t>
            </w:r>
          </w:p>
        </w:tc>
        <w:tc>
          <w:tcPr>
            <w:tcW w:w="709" w:type="dxa"/>
            <w:tcBorders>
              <w:top w:val="nil"/>
              <w:left w:val="nil"/>
              <w:bottom w:val="single" w:sz="4" w:space="0" w:color="auto"/>
              <w:right w:val="single" w:sz="4" w:space="0" w:color="auto"/>
            </w:tcBorders>
            <w:vAlign w:val="center"/>
          </w:tcPr>
          <w:p w14:paraId="38E64AF3" w14:textId="77777777" w:rsidR="00C406C2" w:rsidRDefault="00C406C2" w:rsidP="00FA0B8D">
            <w:pPr>
              <w:jc w:val="center"/>
              <w:rPr>
                <w:rFonts w:ascii="仿宋_GB2312" w:cs="仿宋_GB2312"/>
                <w:sz w:val="21"/>
                <w:szCs w:val="21"/>
              </w:rPr>
            </w:pPr>
            <w:r>
              <w:rPr>
                <w:rFonts w:ascii="仿宋_GB2312" w:cs="仿宋_GB2312"/>
                <w:sz w:val="21"/>
                <w:szCs w:val="21"/>
              </w:rPr>
              <w:t>36</w:t>
            </w:r>
          </w:p>
        </w:tc>
        <w:tc>
          <w:tcPr>
            <w:tcW w:w="600" w:type="dxa"/>
            <w:tcBorders>
              <w:top w:val="nil"/>
              <w:left w:val="nil"/>
              <w:bottom w:val="single" w:sz="4" w:space="0" w:color="auto"/>
              <w:right w:val="single" w:sz="4" w:space="0" w:color="auto"/>
            </w:tcBorders>
            <w:vAlign w:val="center"/>
          </w:tcPr>
          <w:p w14:paraId="75D60D76"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FCF691F"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43008A7A" w14:textId="77777777" w:rsidR="00C406C2" w:rsidRDefault="00C406C2"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6CD375A" w14:textId="77777777" w:rsidR="00C406C2" w:rsidRDefault="00C406C2"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09D120AF" w14:textId="77777777" w:rsidR="00C406C2" w:rsidRDefault="00C406C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36DF9AC3" w14:textId="77777777" w:rsidR="00C406C2" w:rsidRDefault="00C406C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3B4105BA" w14:textId="77777777" w:rsidR="00C406C2" w:rsidRDefault="00C406C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48859712" w14:textId="77777777" w:rsidR="00C406C2" w:rsidRDefault="00C406C2" w:rsidP="00FA0B8D">
            <w:pPr>
              <w:widowControl/>
              <w:spacing w:line="240" w:lineRule="atLeast"/>
              <w:rPr>
                <w:rFonts w:ascii="仿宋_GB2312" w:hAnsi="仿宋"/>
                <w:kern w:val="0"/>
                <w:sz w:val="21"/>
                <w:szCs w:val="21"/>
              </w:rPr>
            </w:pPr>
          </w:p>
        </w:tc>
      </w:tr>
      <w:tr w:rsidR="00C406C2" w14:paraId="6AF15789" w14:textId="77777777" w:rsidTr="00FA0B8D">
        <w:trPr>
          <w:gridAfter w:val="2"/>
          <w:wAfter w:w="852" w:type="dxa"/>
          <w:trHeight w:val="23"/>
        </w:trPr>
        <w:tc>
          <w:tcPr>
            <w:tcW w:w="901" w:type="dxa"/>
            <w:gridSpan w:val="2"/>
            <w:tcBorders>
              <w:left w:val="single" w:sz="4" w:space="0" w:color="auto"/>
              <w:right w:val="single" w:sz="4" w:space="0" w:color="auto"/>
            </w:tcBorders>
          </w:tcPr>
          <w:p w14:paraId="7BB0A5D6" w14:textId="77777777" w:rsidR="00C406C2" w:rsidRDefault="00C406C2"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42D6E9EB"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w:t>
            </w:r>
          </w:p>
        </w:tc>
        <w:tc>
          <w:tcPr>
            <w:tcW w:w="1567" w:type="dxa"/>
            <w:tcBorders>
              <w:top w:val="nil"/>
              <w:left w:val="nil"/>
              <w:bottom w:val="single" w:sz="4" w:space="0" w:color="auto"/>
              <w:right w:val="single" w:sz="4" w:space="0" w:color="auto"/>
            </w:tcBorders>
            <w:vAlign w:val="center"/>
          </w:tcPr>
          <w:p w14:paraId="49D8BADB" w14:textId="77777777" w:rsidR="00C406C2" w:rsidRDefault="00C406C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园艺植物病虫害防治</w:t>
            </w:r>
          </w:p>
        </w:tc>
        <w:tc>
          <w:tcPr>
            <w:tcW w:w="499" w:type="dxa"/>
            <w:tcBorders>
              <w:top w:val="nil"/>
              <w:left w:val="nil"/>
              <w:bottom w:val="single" w:sz="4" w:space="0" w:color="auto"/>
              <w:right w:val="single" w:sz="4" w:space="0" w:color="auto"/>
            </w:tcBorders>
            <w:vAlign w:val="center"/>
          </w:tcPr>
          <w:p w14:paraId="1A853F46"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04D9207F"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18C0673B"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2844F3AA" w14:textId="77777777" w:rsidR="00C406C2" w:rsidRDefault="00C406C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78448131" w14:textId="77777777" w:rsidR="00C406C2" w:rsidRDefault="00C406C2"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771D3D18" w14:textId="77777777" w:rsidR="00C406C2" w:rsidRDefault="00C406C2"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7BDAB25" w14:textId="77777777" w:rsidR="00C406C2" w:rsidRDefault="00C406C2"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025B73CD" w14:textId="77777777" w:rsidR="00C406C2" w:rsidRDefault="00C406C2"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09762C49" w14:textId="77777777" w:rsidR="00C406C2" w:rsidRDefault="00C406C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158D9177" w14:textId="77777777" w:rsidR="00C406C2" w:rsidRDefault="00C406C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73123B63" w14:textId="77777777" w:rsidR="00C406C2" w:rsidRDefault="00C406C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1D7D4CA0" w14:textId="77777777" w:rsidR="00C406C2" w:rsidRDefault="00C406C2" w:rsidP="00FA0B8D">
            <w:pPr>
              <w:widowControl/>
              <w:spacing w:line="240" w:lineRule="atLeast"/>
              <w:rPr>
                <w:rFonts w:ascii="仿宋_GB2312" w:hAnsi="仿宋"/>
                <w:kern w:val="0"/>
                <w:sz w:val="21"/>
                <w:szCs w:val="21"/>
              </w:rPr>
            </w:pPr>
          </w:p>
        </w:tc>
      </w:tr>
      <w:tr w:rsidR="007E4681" w14:paraId="6423E106" w14:textId="77777777" w:rsidTr="00FA0B8D">
        <w:trPr>
          <w:gridAfter w:val="2"/>
          <w:wAfter w:w="852" w:type="dxa"/>
          <w:trHeight w:val="408"/>
        </w:trPr>
        <w:tc>
          <w:tcPr>
            <w:tcW w:w="901" w:type="dxa"/>
            <w:gridSpan w:val="2"/>
            <w:vMerge w:val="restart"/>
            <w:tcBorders>
              <w:left w:val="single" w:sz="4" w:space="0" w:color="auto"/>
              <w:right w:val="single" w:sz="4" w:space="0" w:color="auto"/>
            </w:tcBorders>
          </w:tcPr>
          <w:p w14:paraId="47B81290" w14:textId="77777777" w:rsidR="007E4681" w:rsidRDefault="007E4681" w:rsidP="00FA0B8D">
            <w:pPr>
              <w:widowControl/>
              <w:spacing w:line="240" w:lineRule="atLeast"/>
              <w:ind w:rightChars="50" w:right="160"/>
              <w:jc w:val="center"/>
              <w:rPr>
                <w:rFonts w:ascii="仿宋_GB2312" w:hAnsi="仿宋"/>
                <w:kern w:val="0"/>
                <w:sz w:val="21"/>
                <w:szCs w:val="21"/>
              </w:rPr>
            </w:pPr>
          </w:p>
          <w:p w14:paraId="7BACF873" w14:textId="77777777" w:rsidR="007E4681" w:rsidRDefault="007E4681" w:rsidP="00FA0B8D">
            <w:pPr>
              <w:widowControl/>
              <w:spacing w:line="240" w:lineRule="atLeast"/>
              <w:ind w:rightChars="50" w:right="160"/>
              <w:jc w:val="center"/>
              <w:rPr>
                <w:rFonts w:ascii="仿宋_GB2312" w:hAnsi="仿宋"/>
                <w:kern w:val="0"/>
                <w:sz w:val="21"/>
                <w:szCs w:val="21"/>
              </w:rPr>
            </w:pPr>
          </w:p>
        </w:tc>
        <w:tc>
          <w:tcPr>
            <w:tcW w:w="527" w:type="dxa"/>
            <w:gridSpan w:val="2"/>
            <w:tcBorders>
              <w:left w:val="single" w:sz="4" w:space="0" w:color="auto"/>
              <w:bottom w:val="single" w:sz="4" w:space="0" w:color="auto"/>
              <w:right w:val="single" w:sz="4" w:space="0" w:color="auto"/>
            </w:tcBorders>
          </w:tcPr>
          <w:p w14:paraId="35C44153" w14:textId="77777777" w:rsidR="007E4681" w:rsidRPr="007E4681" w:rsidRDefault="00FA0B8D" w:rsidP="00FA0B8D">
            <w:pPr>
              <w:spacing w:line="240" w:lineRule="atLeast"/>
              <w:jc w:val="center"/>
              <w:rPr>
                <w:rFonts w:ascii="仿宋_GB2312" w:hAnsi="仿宋"/>
                <w:kern w:val="0"/>
                <w:sz w:val="21"/>
                <w:szCs w:val="21"/>
              </w:rPr>
            </w:pPr>
            <w:r>
              <w:rPr>
                <w:rFonts w:ascii="仿宋_GB2312" w:hAnsi="仿宋" w:hint="eastAsia"/>
                <w:kern w:val="0"/>
                <w:sz w:val="21"/>
                <w:szCs w:val="21"/>
              </w:rPr>
              <w:t>6</w:t>
            </w:r>
          </w:p>
        </w:tc>
        <w:tc>
          <w:tcPr>
            <w:tcW w:w="1567" w:type="dxa"/>
            <w:tcBorders>
              <w:top w:val="nil"/>
              <w:left w:val="nil"/>
              <w:bottom w:val="single" w:sz="4" w:space="0" w:color="auto"/>
              <w:right w:val="single" w:sz="4" w:space="0" w:color="auto"/>
            </w:tcBorders>
            <w:vAlign w:val="center"/>
          </w:tcPr>
          <w:p w14:paraId="450AD635" w14:textId="77777777" w:rsidR="007E4681" w:rsidRPr="008F021E" w:rsidRDefault="007E4681" w:rsidP="00FA0B8D">
            <w:pPr>
              <w:spacing w:line="240" w:lineRule="atLeast"/>
              <w:jc w:val="center"/>
              <w:rPr>
                <w:rFonts w:ascii="仿宋_GB2312" w:hAnsi="仿宋"/>
                <w:b/>
                <w:bCs/>
                <w:kern w:val="0"/>
                <w:sz w:val="21"/>
                <w:szCs w:val="21"/>
              </w:rPr>
            </w:pPr>
            <w:r>
              <w:rPr>
                <w:rFonts w:ascii="仿宋_GB2312" w:hAnsi="仿宋" w:cs="仿宋_GB2312" w:hint="eastAsia"/>
                <w:kern w:val="0"/>
                <w:sz w:val="21"/>
                <w:szCs w:val="21"/>
              </w:rPr>
              <w:t>田间试验与统计</w:t>
            </w:r>
          </w:p>
        </w:tc>
        <w:tc>
          <w:tcPr>
            <w:tcW w:w="499" w:type="dxa"/>
            <w:tcBorders>
              <w:top w:val="nil"/>
              <w:left w:val="nil"/>
              <w:bottom w:val="single" w:sz="4" w:space="0" w:color="auto"/>
              <w:right w:val="single" w:sz="4" w:space="0" w:color="auto"/>
            </w:tcBorders>
            <w:vAlign w:val="center"/>
          </w:tcPr>
          <w:p w14:paraId="4BC88CEA" w14:textId="77777777" w:rsidR="007E4681" w:rsidRPr="007E4681" w:rsidRDefault="00C216CA" w:rsidP="00FA0B8D">
            <w:pPr>
              <w:widowControl/>
              <w:spacing w:line="240" w:lineRule="atLeast"/>
              <w:rPr>
                <w:rFonts w:ascii="仿宋_GB2312" w:hAnsi="仿宋" w:cs="仿宋_GB2312"/>
                <w:b/>
                <w:bCs/>
                <w:color w:val="FF0000"/>
                <w:kern w:val="0"/>
                <w:sz w:val="18"/>
                <w:szCs w:val="18"/>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67D2C8CB" w14:textId="77777777" w:rsidR="007E4681" w:rsidRPr="007E4681" w:rsidRDefault="007E4681" w:rsidP="00FA0B8D">
            <w:pPr>
              <w:widowControl/>
              <w:spacing w:line="240" w:lineRule="atLeast"/>
              <w:rPr>
                <w:rFonts w:ascii="仿宋_GB2312" w:hAnsi="仿宋"/>
                <w:b/>
                <w:bCs/>
                <w:color w:val="FF0000"/>
                <w:kern w:val="0"/>
                <w:sz w:val="18"/>
                <w:szCs w:val="18"/>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1C6E0125" w14:textId="77777777" w:rsidR="007E4681" w:rsidRPr="007E4681" w:rsidRDefault="007E4681" w:rsidP="00FA0B8D">
            <w:pPr>
              <w:widowControl/>
              <w:spacing w:line="240" w:lineRule="atLeast"/>
              <w:rPr>
                <w:rFonts w:ascii="仿宋_GB2312" w:hAnsi="仿宋"/>
                <w:b/>
                <w:bCs/>
                <w:color w:val="FF0000"/>
                <w:kern w:val="0"/>
                <w:sz w:val="18"/>
                <w:szCs w:val="18"/>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432EA369" w14:textId="77777777" w:rsidR="007E4681" w:rsidRPr="007E4681" w:rsidRDefault="007E4681" w:rsidP="00FA0B8D">
            <w:pPr>
              <w:widowControl/>
              <w:spacing w:line="240" w:lineRule="atLeast"/>
              <w:rPr>
                <w:rFonts w:ascii="仿宋_GB2312" w:hAnsi="仿宋"/>
                <w:b/>
                <w:bCs/>
                <w:color w:val="FF0000"/>
                <w:kern w:val="0"/>
                <w:sz w:val="18"/>
                <w:szCs w:val="18"/>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6F3FCB1C" w14:textId="77777777" w:rsidR="007E4681" w:rsidRPr="007E4681" w:rsidRDefault="007E4681" w:rsidP="00FA0B8D">
            <w:pPr>
              <w:widowControl/>
              <w:spacing w:line="240" w:lineRule="atLeast"/>
              <w:rPr>
                <w:rFonts w:ascii="仿宋_GB2312" w:hAnsi="仿宋" w:cs="仿宋_GB2312"/>
                <w:color w:val="FF0000"/>
                <w:kern w:val="0"/>
                <w:sz w:val="18"/>
                <w:szCs w:val="18"/>
              </w:rPr>
            </w:pPr>
          </w:p>
        </w:tc>
        <w:tc>
          <w:tcPr>
            <w:tcW w:w="600" w:type="dxa"/>
            <w:tcBorders>
              <w:top w:val="nil"/>
              <w:left w:val="nil"/>
              <w:bottom w:val="single" w:sz="4" w:space="0" w:color="auto"/>
              <w:right w:val="single" w:sz="4" w:space="0" w:color="auto"/>
            </w:tcBorders>
            <w:vAlign w:val="center"/>
          </w:tcPr>
          <w:p w14:paraId="7D5FD473" w14:textId="77777777" w:rsidR="007E4681" w:rsidRPr="007E4681" w:rsidRDefault="007E4681" w:rsidP="00FA0B8D">
            <w:pPr>
              <w:widowControl/>
              <w:spacing w:line="240" w:lineRule="atLeast"/>
              <w:jc w:val="center"/>
              <w:rPr>
                <w:rFonts w:ascii="仿宋_GB2312" w:hAnsi="仿宋"/>
                <w:color w:val="FF0000"/>
                <w:kern w:val="0"/>
                <w:sz w:val="18"/>
                <w:szCs w:val="18"/>
              </w:rPr>
            </w:pPr>
          </w:p>
        </w:tc>
        <w:tc>
          <w:tcPr>
            <w:tcW w:w="600" w:type="dxa"/>
            <w:tcBorders>
              <w:top w:val="nil"/>
              <w:left w:val="nil"/>
              <w:bottom w:val="single" w:sz="4" w:space="0" w:color="auto"/>
              <w:right w:val="single" w:sz="4" w:space="0" w:color="auto"/>
            </w:tcBorders>
            <w:vAlign w:val="center"/>
          </w:tcPr>
          <w:p w14:paraId="6066338A" w14:textId="77777777" w:rsidR="007E4681" w:rsidRPr="007E4681" w:rsidRDefault="007E4681" w:rsidP="00FA0B8D">
            <w:pPr>
              <w:widowControl/>
              <w:spacing w:line="240" w:lineRule="atLeast"/>
              <w:jc w:val="center"/>
              <w:rPr>
                <w:rFonts w:ascii="仿宋_GB2312" w:hAnsi="仿宋"/>
                <w:color w:val="FF0000"/>
                <w:kern w:val="0"/>
                <w:sz w:val="18"/>
                <w:szCs w:val="18"/>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4BD42766" w14:textId="77777777" w:rsidR="007E4681" w:rsidRPr="007E4681" w:rsidRDefault="007E4681" w:rsidP="00FA0B8D">
            <w:pPr>
              <w:widowControl/>
              <w:spacing w:line="240" w:lineRule="atLeast"/>
              <w:rPr>
                <w:rFonts w:ascii="仿宋_GB2312" w:hAnsi="仿宋"/>
                <w:kern w:val="0"/>
                <w:sz w:val="18"/>
                <w:szCs w:val="18"/>
              </w:rPr>
            </w:pPr>
          </w:p>
        </w:tc>
        <w:tc>
          <w:tcPr>
            <w:tcW w:w="596" w:type="dxa"/>
            <w:tcBorders>
              <w:top w:val="nil"/>
              <w:left w:val="nil"/>
              <w:bottom w:val="single" w:sz="4" w:space="0" w:color="auto"/>
              <w:right w:val="single" w:sz="4" w:space="0" w:color="auto"/>
            </w:tcBorders>
            <w:vAlign w:val="center"/>
          </w:tcPr>
          <w:p w14:paraId="24F84DF8" w14:textId="77777777" w:rsidR="007E4681" w:rsidRPr="007E4681" w:rsidRDefault="007E4681" w:rsidP="00FA0B8D">
            <w:pPr>
              <w:widowControl/>
              <w:spacing w:line="240" w:lineRule="atLeast"/>
              <w:rPr>
                <w:rFonts w:ascii="仿宋_GB2312" w:hAnsi="仿宋"/>
                <w:kern w:val="0"/>
                <w:sz w:val="18"/>
                <w:szCs w:val="18"/>
              </w:rPr>
            </w:pPr>
          </w:p>
        </w:tc>
        <w:tc>
          <w:tcPr>
            <w:tcW w:w="570" w:type="dxa"/>
            <w:tcBorders>
              <w:top w:val="nil"/>
              <w:left w:val="nil"/>
              <w:bottom w:val="single" w:sz="4" w:space="0" w:color="auto"/>
              <w:right w:val="single" w:sz="4" w:space="0" w:color="auto"/>
            </w:tcBorders>
            <w:vAlign w:val="center"/>
          </w:tcPr>
          <w:p w14:paraId="64D3FBBB" w14:textId="77777777" w:rsidR="007E4681" w:rsidRPr="007E4681" w:rsidRDefault="007E4681" w:rsidP="00FA0B8D">
            <w:pPr>
              <w:widowControl/>
              <w:spacing w:line="240" w:lineRule="atLeast"/>
              <w:rPr>
                <w:rFonts w:ascii="仿宋_GB2312" w:hAnsi="仿宋"/>
                <w:kern w:val="0"/>
                <w:sz w:val="18"/>
                <w:szCs w:val="18"/>
              </w:rPr>
            </w:pPr>
          </w:p>
        </w:tc>
        <w:tc>
          <w:tcPr>
            <w:tcW w:w="423" w:type="dxa"/>
            <w:tcBorders>
              <w:top w:val="nil"/>
              <w:left w:val="nil"/>
              <w:bottom w:val="single" w:sz="4" w:space="0" w:color="auto"/>
              <w:right w:val="single" w:sz="4" w:space="0" w:color="auto"/>
            </w:tcBorders>
            <w:vAlign w:val="center"/>
          </w:tcPr>
          <w:p w14:paraId="336D3091" w14:textId="77777777" w:rsidR="007E4681" w:rsidRPr="007E4681" w:rsidRDefault="007E4681" w:rsidP="00FA0B8D">
            <w:pPr>
              <w:widowControl/>
              <w:spacing w:line="240" w:lineRule="atLeast"/>
              <w:rPr>
                <w:rFonts w:ascii="仿宋_GB2312" w:hAnsi="仿宋"/>
                <w:kern w:val="0"/>
                <w:sz w:val="18"/>
                <w:szCs w:val="18"/>
              </w:rPr>
            </w:pPr>
            <w:r w:rsidRPr="007E4681">
              <w:rPr>
                <w:rFonts w:ascii="仿宋_GB2312" w:hAnsi="仿宋" w:hint="eastAsia"/>
                <w:kern w:val="0"/>
                <w:sz w:val="18"/>
                <w:szCs w:val="18"/>
              </w:rPr>
              <w:t>√</w:t>
            </w:r>
          </w:p>
        </w:tc>
        <w:tc>
          <w:tcPr>
            <w:tcW w:w="426" w:type="dxa"/>
            <w:tcBorders>
              <w:top w:val="nil"/>
              <w:left w:val="nil"/>
              <w:bottom w:val="single" w:sz="4" w:space="0" w:color="auto"/>
              <w:right w:val="single" w:sz="4" w:space="0" w:color="auto"/>
            </w:tcBorders>
            <w:vAlign w:val="center"/>
          </w:tcPr>
          <w:p w14:paraId="7EECF946" w14:textId="77777777" w:rsidR="007E4681" w:rsidRPr="007E4681" w:rsidRDefault="007E4681" w:rsidP="00FA0B8D">
            <w:pPr>
              <w:widowControl/>
              <w:spacing w:line="240" w:lineRule="atLeast"/>
              <w:rPr>
                <w:rFonts w:ascii="仿宋_GB2312" w:hAnsi="仿宋"/>
                <w:kern w:val="0"/>
                <w:sz w:val="18"/>
                <w:szCs w:val="18"/>
              </w:rPr>
            </w:pPr>
          </w:p>
        </w:tc>
      </w:tr>
      <w:tr w:rsidR="007E4681" w14:paraId="3A39192C" w14:textId="77777777" w:rsidTr="00FA0B8D">
        <w:trPr>
          <w:gridAfter w:val="2"/>
          <w:wAfter w:w="852" w:type="dxa"/>
          <w:trHeight w:val="401"/>
        </w:trPr>
        <w:tc>
          <w:tcPr>
            <w:tcW w:w="901" w:type="dxa"/>
            <w:gridSpan w:val="2"/>
            <w:vMerge/>
            <w:tcBorders>
              <w:left w:val="single" w:sz="4" w:space="0" w:color="auto"/>
              <w:bottom w:val="single" w:sz="4" w:space="0" w:color="auto"/>
              <w:right w:val="single" w:sz="4" w:space="0" w:color="auto"/>
            </w:tcBorders>
          </w:tcPr>
          <w:p w14:paraId="4F7C80EA" w14:textId="77777777" w:rsidR="007E4681" w:rsidRDefault="007E4681" w:rsidP="00FA0B8D">
            <w:pPr>
              <w:widowControl/>
              <w:spacing w:line="240" w:lineRule="atLeast"/>
              <w:ind w:rightChars="50" w:right="160"/>
              <w:jc w:val="center"/>
              <w:rPr>
                <w:rFonts w:ascii="仿宋_GB2312" w:hAnsi="仿宋"/>
                <w:kern w:val="0"/>
                <w:sz w:val="21"/>
                <w:szCs w:val="21"/>
              </w:rPr>
            </w:pPr>
          </w:p>
        </w:tc>
        <w:tc>
          <w:tcPr>
            <w:tcW w:w="2094" w:type="dxa"/>
            <w:gridSpan w:val="3"/>
            <w:tcBorders>
              <w:top w:val="single" w:sz="4" w:space="0" w:color="auto"/>
              <w:left w:val="single" w:sz="4" w:space="0" w:color="auto"/>
              <w:bottom w:val="single" w:sz="4" w:space="0" w:color="auto"/>
              <w:right w:val="single" w:sz="4" w:space="0" w:color="auto"/>
            </w:tcBorders>
          </w:tcPr>
          <w:p w14:paraId="766A73C3" w14:textId="77777777" w:rsidR="007E4681" w:rsidRDefault="007E4681" w:rsidP="00FA0B8D">
            <w:pPr>
              <w:spacing w:line="240" w:lineRule="atLeast"/>
              <w:jc w:val="center"/>
              <w:rPr>
                <w:rFonts w:ascii="仿宋_GB2312" w:hAnsi="仿宋" w:cs="仿宋_GB2312"/>
                <w:b/>
                <w:bCs/>
                <w:kern w:val="0"/>
                <w:sz w:val="21"/>
                <w:szCs w:val="21"/>
              </w:rPr>
            </w:pPr>
            <w:r w:rsidRPr="008F021E">
              <w:rPr>
                <w:rFonts w:ascii="仿宋_GB2312" w:hAnsi="仿宋" w:cs="仿宋_GB2312" w:hint="eastAsia"/>
                <w:b/>
                <w:bCs/>
                <w:kern w:val="0"/>
                <w:sz w:val="21"/>
                <w:szCs w:val="21"/>
              </w:rPr>
              <w:t>小计</w:t>
            </w:r>
          </w:p>
        </w:tc>
        <w:tc>
          <w:tcPr>
            <w:tcW w:w="499" w:type="dxa"/>
            <w:tcBorders>
              <w:top w:val="single" w:sz="4" w:space="0" w:color="auto"/>
              <w:left w:val="nil"/>
              <w:bottom w:val="single" w:sz="4" w:space="0" w:color="auto"/>
              <w:right w:val="single" w:sz="4" w:space="0" w:color="auto"/>
            </w:tcBorders>
            <w:vAlign w:val="center"/>
          </w:tcPr>
          <w:p w14:paraId="6CE7E91D" w14:textId="77777777" w:rsidR="007E4681" w:rsidRPr="007E4681" w:rsidRDefault="00FA0B8D" w:rsidP="00FA0B8D">
            <w:pPr>
              <w:spacing w:line="240" w:lineRule="atLeast"/>
              <w:rPr>
                <w:rFonts w:ascii="仿宋_GB2312" w:hAnsi="仿宋" w:cs="仿宋_GB2312"/>
                <w:b/>
                <w:bCs/>
                <w:color w:val="FF0000"/>
                <w:kern w:val="0"/>
                <w:sz w:val="18"/>
                <w:szCs w:val="18"/>
              </w:rPr>
            </w:pPr>
            <w:r>
              <w:rPr>
                <w:rFonts w:ascii="仿宋_GB2312" w:hAnsi="仿宋" w:cs="仿宋_GB2312" w:hint="eastAsia"/>
                <w:b/>
                <w:bCs/>
                <w:color w:val="FF0000"/>
                <w:kern w:val="0"/>
                <w:sz w:val="18"/>
                <w:szCs w:val="18"/>
              </w:rPr>
              <w:t>24</w:t>
            </w:r>
          </w:p>
        </w:tc>
        <w:tc>
          <w:tcPr>
            <w:tcW w:w="709" w:type="dxa"/>
            <w:tcBorders>
              <w:top w:val="single" w:sz="4" w:space="0" w:color="auto"/>
              <w:left w:val="nil"/>
              <w:bottom w:val="single" w:sz="4" w:space="0" w:color="auto"/>
              <w:right w:val="single" w:sz="4" w:space="0" w:color="auto"/>
            </w:tcBorders>
            <w:vAlign w:val="center"/>
          </w:tcPr>
          <w:p w14:paraId="17E6DF52" w14:textId="77777777" w:rsidR="007E4681" w:rsidRPr="007E4681" w:rsidRDefault="00FA0B8D" w:rsidP="00FA0B8D">
            <w:pPr>
              <w:spacing w:line="240" w:lineRule="atLeast"/>
              <w:rPr>
                <w:rFonts w:ascii="仿宋_GB2312" w:hAnsi="仿宋" w:cs="仿宋_GB2312"/>
                <w:b/>
                <w:bCs/>
                <w:color w:val="FF0000"/>
                <w:kern w:val="0"/>
                <w:sz w:val="18"/>
                <w:szCs w:val="18"/>
              </w:rPr>
            </w:pPr>
            <w:r>
              <w:rPr>
                <w:rFonts w:ascii="仿宋_GB2312" w:hAnsi="仿宋" w:cs="仿宋_GB2312" w:hint="eastAsia"/>
                <w:b/>
                <w:bCs/>
                <w:color w:val="FF0000"/>
                <w:kern w:val="0"/>
                <w:sz w:val="18"/>
                <w:szCs w:val="18"/>
              </w:rPr>
              <w:t>416</w:t>
            </w:r>
          </w:p>
        </w:tc>
        <w:tc>
          <w:tcPr>
            <w:tcW w:w="709" w:type="dxa"/>
            <w:tcBorders>
              <w:top w:val="single" w:sz="4" w:space="0" w:color="auto"/>
              <w:left w:val="nil"/>
              <w:bottom w:val="single" w:sz="4" w:space="0" w:color="auto"/>
              <w:right w:val="single" w:sz="4" w:space="0" w:color="auto"/>
            </w:tcBorders>
            <w:vAlign w:val="center"/>
          </w:tcPr>
          <w:p w14:paraId="0F1201EB" w14:textId="77777777" w:rsidR="007E4681" w:rsidRPr="007E4681" w:rsidRDefault="0084795B" w:rsidP="00FA0B8D">
            <w:pPr>
              <w:spacing w:line="240" w:lineRule="atLeast"/>
              <w:rPr>
                <w:rFonts w:ascii="仿宋_GB2312" w:hAnsi="仿宋" w:cs="仿宋_GB2312"/>
                <w:b/>
                <w:bCs/>
                <w:color w:val="FF0000"/>
                <w:kern w:val="0"/>
                <w:sz w:val="18"/>
                <w:szCs w:val="18"/>
              </w:rPr>
            </w:pPr>
            <w:r>
              <w:rPr>
                <w:rFonts w:ascii="仿宋_GB2312" w:hAnsi="仿宋" w:cs="仿宋_GB2312" w:hint="eastAsia"/>
                <w:b/>
                <w:bCs/>
                <w:color w:val="FF0000"/>
                <w:kern w:val="0"/>
                <w:sz w:val="18"/>
                <w:szCs w:val="18"/>
              </w:rPr>
              <w:t>200</w:t>
            </w:r>
          </w:p>
        </w:tc>
        <w:tc>
          <w:tcPr>
            <w:tcW w:w="709" w:type="dxa"/>
            <w:tcBorders>
              <w:top w:val="single" w:sz="4" w:space="0" w:color="auto"/>
              <w:left w:val="nil"/>
              <w:bottom w:val="single" w:sz="4" w:space="0" w:color="auto"/>
              <w:right w:val="single" w:sz="4" w:space="0" w:color="auto"/>
            </w:tcBorders>
            <w:vAlign w:val="center"/>
          </w:tcPr>
          <w:p w14:paraId="40E03F88" w14:textId="77777777" w:rsidR="007E4681" w:rsidRPr="007E4681" w:rsidRDefault="0084795B" w:rsidP="00BA5DB0">
            <w:pPr>
              <w:spacing w:line="240" w:lineRule="atLeast"/>
              <w:rPr>
                <w:rFonts w:ascii="仿宋_GB2312" w:hAnsi="仿宋" w:cs="仿宋_GB2312"/>
                <w:b/>
                <w:bCs/>
                <w:color w:val="FF0000"/>
                <w:kern w:val="0"/>
                <w:sz w:val="18"/>
                <w:szCs w:val="18"/>
              </w:rPr>
            </w:pPr>
            <w:r>
              <w:rPr>
                <w:rFonts w:ascii="仿宋_GB2312" w:hAnsi="仿宋" w:cs="仿宋_GB2312" w:hint="eastAsia"/>
                <w:b/>
                <w:bCs/>
                <w:color w:val="FF0000"/>
                <w:kern w:val="0"/>
                <w:sz w:val="18"/>
                <w:szCs w:val="18"/>
              </w:rPr>
              <w:t>2</w:t>
            </w:r>
            <w:r w:rsidR="00BA5DB0">
              <w:rPr>
                <w:rFonts w:ascii="仿宋_GB2312" w:hAnsi="仿宋" w:cs="仿宋_GB2312" w:hint="eastAsia"/>
                <w:b/>
                <w:bCs/>
                <w:color w:val="FF0000"/>
                <w:kern w:val="0"/>
                <w:sz w:val="18"/>
                <w:szCs w:val="18"/>
              </w:rPr>
              <w:t>16</w:t>
            </w:r>
          </w:p>
        </w:tc>
        <w:tc>
          <w:tcPr>
            <w:tcW w:w="600" w:type="dxa"/>
            <w:tcBorders>
              <w:top w:val="single" w:sz="4" w:space="0" w:color="auto"/>
              <w:left w:val="nil"/>
              <w:bottom w:val="single" w:sz="4" w:space="0" w:color="auto"/>
              <w:right w:val="single" w:sz="4" w:space="0" w:color="auto"/>
            </w:tcBorders>
            <w:vAlign w:val="center"/>
          </w:tcPr>
          <w:p w14:paraId="75F20FDB" w14:textId="77777777" w:rsidR="007E4681" w:rsidRPr="007E4681" w:rsidRDefault="007E4681" w:rsidP="00FA0B8D">
            <w:pPr>
              <w:spacing w:line="240" w:lineRule="atLeast"/>
              <w:rPr>
                <w:rFonts w:ascii="仿宋_GB2312" w:hAnsi="仿宋" w:cs="仿宋_GB2312"/>
                <w:color w:val="FF0000"/>
                <w:kern w:val="0"/>
                <w:sz w:val="18"/>
                <w:szCs w:val="18"/>
              </w:rPr>
            </w:pPr>
            <w:r w:rsidRPr="007E4681">
              <w:rPr>
                <w:rFonts w:ascii="仿宋_GB2312" w:hAnsi="仿宋" w:cs="仿宋_GB2312"/>
                <w:color w:val="FF0000"/>
                <w:kern w:val="0"/>
                <w:sz w:val="18"/>
                <w:szCs w:val="18"/>
              </w:rPr>
              <w:t>8</w:t>
            </w:r>
          </w:p>
        </w:tc>
        <w:tc>
          <w:tcPr>
            <w:tcW w:w="600" w:type="dxa"/>
            <w:tcBorders>
              <w:top w:val="single" w:sz="4" w:space="0" w:color="auto"/>
              <w:left w:val="nil"/>
              <w:bottom w:val="single" w:sz="4" w:space="0" w:color="auto"/>
              <w:right w:val="single" w:sz="4" w:space="0" w:color="auto"/>
            </w:tcBorders>
            <w:vAlign w:val="center"/>
          </w:tcPr>
          <w:p w14:paraId="62574163" w14:textId="77777777" w:rsidR="007E4681" w:rsidRPr="007E4681" w:rsidRDefault="007E4681" w:rsidP="00FA0B8D">
            <w:pPr>
              <w:spacing w:line="240" w:lineRule="atLeast"/>
              <w:jc w:val="center"/>
              <w:rPr>
                <w:rFonts w:ascii="仿宋_GB2312" w:hAnsi="仿宋" w:cs="仿宋_GB2312"/>
                <w:color w:val="FF0000"/>
                <w:kern w:val="0"/>
                <w:sz w:val="18"/>
                <w:szCs w:val="18"/>
              </w:rPr>
            </w:pPr>
            <w:r w:rsidRPr="007E4681">
              <w:rPr>
                <w:rFonts w:ascii="仿宋_GB2312" w:hAnsi="仿宋" w:cs="仿宋_GB2312"/>
                <w:color w:val="FF0000"/>
                <w:kern w:val="0"/>
                <w:sz w:val="18"/>
                <w:szCs w:val="18"/>
              </w:rPr>
              <w:t>8</w:t>
            </w:r>
          </w:p>
        </w:tc>
        <w:tc>
          <w:tcPr>
            <w:tcW w:w="600" w:type="dxa"/>
            <w:tcBorders>
              <w:top w:val="single" w:sz="4" w:space="0" w:color="auto"/>
              <w:left w:val="nil"/>
              <w:bottom w:val="single" w:sz="4" w:space="0" w:color="auto"/>
              <w:right w:val="single" w:sz="4" w:space="0" w:color="auto"/>
            </w:tcBorders>
            <w:vAlign w:val="center"/>
          </w:tcPr>
          <w:p w14:paraId="4874647B" w14:textId="77777777" w:rsidR="007E4681" w:rsidRPr="007E4681" w:rsidRDefault="007E4681" w:rsidP="00FA0B8D">
            <w:pPr>
              <w:spacing w:line="240" w:lineRule="atLeast"/>
              <w:jc w:val="center"/>
              <w:rPr>
                <w:rFonts w:ascii="仿宋_GB2312" w:hAnsi="仿宋" w:cs="仿宋_GB2312"/>
                <w:color w:val="FF0000"/>
                <w:kern w:val="0"/>
                <w:sz w:val="18"/>
                <w:szCs w:val="18"/>
              </w:rPr>
            </w:pPr>
            <w:r>
              <w:rPr>
                <w:rFonts w:ascii="仿宋_GB2312" w:hAnsi="仿宋" w:cs="仿宋_GB2312"/>
                <w:color w:val="FF0000"/>
                <w:kern w:val="0"/>
                <w:sz w:val="18"/>
                <w:szCs w:val="18"/>
              </w:rPr>
              <w:t>8</w:t>
            </w:r>
          </w:p>
        </w:tc>
        <w:tc>
          <w:tcPr>
            <w:tcW w:w="600" w:type="dxa"/>
            <w:tcBorders>
              <w:top w:val="single" w:sz="4" w:space="0" w:color="auto"/>
              <w:left w:val="nil"/>
              <w:bottom w:val="single" w:sz="4" w:space="0" w:color="auto"/>
              <w:right w:val="single" w:sz="4" w:space="0" w:color="auto"/>
            </w:tcBorders>
            <w:vAlign w:val="center"/>
          </w:tcPr>
          <w:p w14:paraId="343FA3A4" w14:textId="77777777" w:rsidR="007E4681" w:rsidRPr="007E4681" w:rsidRDefault="00FA0B8D" w:rsidP="00FA0B8D">
            <w:pPr>
              <w:spacing w:line="240" w:lineRule="atLeast"/>
              <w:rPr>
                <w:rFonts w:ascii="仿宋_GB2312" w:hAnsi="仿宋" w:cs="仿宋_GB2312"/>
                <w:kern w:val="0"/>
                <w:sz w:val="18"/>
                <w:szCs w:val="18"/>
              </w:rPr>
            </w:pPr>
            <w:r>
              <w:rPr>
                <w:rFonts w:ascii="仿宋_GB2312" w:hAnsi="仿宋" w:cs="仿宋_GB2312" w:hint="eastAsia"/>
                <w:kern w:val="0"/>
                <w:sz w:val="18"/>
                <w:szCs w:val="18"/>
              </w:rPr>
              <w:t>0</w:t>
            </w:r>
          </w:p>
        </w:tc>
        <w:tc>
          <w:tcPr>
            <w:tcW w:w="596" w:type="dxa"/>
            <w:tcBorders>
              <w:top w:val="single" w:sz="4" w:space="0" w:color="auto"/>
              <w:left w:val="nil"/>
              <w:bottom w:val="single" w:sz="4" w:space="0" w:color="auto"/>
              <w:right w:val="single" w:sz="4" w:space="0" w:color="auto"/>
            </w:tcBorders>
            <w:vAlign w:val="center"/>
          </w:tcPr>
          <w:p w14:paraId="0875A612" w14:textId="77777777" w:rsidR="007E4681" w:rsidRPr="007E4681" w:rsidRDefault="007E4681" w:rsidP="00FA0B8D">
            <w:pPr>
              <w:widowControl/>
              <w:spacing w:line="240" w:lineRule="atLeast"/>
              <w:rPr>
                <w:rFonts w:ascii="仿宋_GB2312" w:hAnsi="仿宋"/>
                <w:kern w:val="0"/>
                <w:sz w:val="18"/>
                <w:szCs w:val="18"/>
              </w:rPr>
            </w:pPr>
          </w:p>
        </w:tc>
        <w:tc>
          <w:tcPr>
            <w:tcW w:w="570" w:type="dxa"/>
            <w:tcBorders>
              <w:top w:val="single" w:sz="4" w:space="0" w:color="auto"/>
              <w:left w:val="nil"/>
              <w:bottom w:val="single" w:sz="4" w:space="0" w:color="auto"/>
              <w:right w:val="single" w:sz="4" w:space="0" w:color="auto"/>
            </w:tcBorders>
            <w:vAlign w:val="center"/>
          </w:tcPr>
          <w:p w14:paraId="2470ABB3" w14:textId="77777777" w:rsidR="007E4681" w:rsidRPr="007E4681" w:rsidRDefault="007E4681" w:rsidP="00FA0B8D">
            <w:pPr>
              <w:widowControl/>
              <w:spacing w:line="240" w:lineRule="atLeast"/>
              <w:rPr>
                <w:rFonts w:ascii="仿宋_GB2312" w:hAnsi="仿宋"/>
                <w:kern w:val="0"/>
                <w:sz w:val="18"/>
                <w:szCs w:val="18"/>
              </w:rPr>
            </w:pPr>
          </w:p>
        </w:tc>
        <w:tc>
          <w:tcPr>
            <w:tcW w:w="423" w:type="dxa"/>
            <w:tcBorders>
              <w:top w:val="single" w:sz="4" w:space="0" w:color="auto"/>
              <w:left w:val="nil"/>
              <w:bottom w:val="single" w:sz="4" w:space="0" w:color="auto"/>
              <w:right w:val="single" w:sz="4" w:space="0" w:color="auto"/>
            </w:tcBorders>
            <w:vAlign w:val="center"/>
          </w:tcPr>
          <w:p w14:paraId="1177BD7C" w14:textId="77777777" w:rsidR="007E4681" w:rsidRPr="007E4681" w:rsidRDefault="007E4681" w:rsidP="00FA0B8D">
            <w:pPr>
              <w:widowControl/>
              <w:spacing w:line="240" w:lineRule="atLeast"/>
              <w:rPr>
                <w:rFonts w:ascii="仿宋_GB2312" w:hAnsi="仿宋"/>
                <w:kern w:val="0"/>
                <w:sz w:val="18"/>
                <w:szCs w:val="18"/>
              </w:rPr>
            </w:pPr>
          </w:p>
        </w:tc>
        <w:tc>
          <w:tcPr>
            <w:tcW w:w="426" w:type="dxa"/>
            <w:tcBorders>
              <w:top w:val="single" w:sz="4" w:space="0" w:color="auto"/>
              <w:left w:val="nil"/>
              <w:bottom w:val="single" w:sz="4" w:space="0" w:color="auto"/>
              <w:right w:val="single" w:sz="4" w:space="0" w:color="auto"/>
            </w:tcBorders>
            <w:vAlign w:val="center"/>
          </w:tcPr>
          <w:p w14:paraId="39ACEE27" w14:textId="77777777" w:rsidR="007E4681" w:rsidRPr="007E4681" w:rsidRDefault="007E4681" w:rsidP="00FA0B8D">
            <w:pPr>
              <w:widowControl/>
              <w:spacing w:line="240" w:lineRule="atLeast"/>
              <w:rPr>
                <w:rFonts w:ascii="仿宋_GB2312" w:hAnsi="仿宋"/>
                <w:kern w:val="0"/>
                <w:sz w:val="18"/>
                <w:szCs w:val="18"/>
              </w:rPr>
            </w:pPr>
          </w:p>
        </w:tc>
      </w:tr>
      <w:tr w:rsidR="007E4681" w14:paraId="3B2DD8EF"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tcPr>
          <w:p w14:paraId="3B878001" w14:textId="77777777" w:rsidR="007E4681" w:rsidRDefault="00ED42C3" w:rsidP="00FA0B8D">
            <w:pPr>
              <w:spacing w:line="240" w:lineRule="atLeast"/>
              <w:ind w:rightChars="50" w:right="160"/>
              <w:jc w:val="center"/>
              <w:rPr>
                <w:rFonts w:ascii="仿宋_GB2312" w:hAnsi="仿宋"/>
                <w:kern w:val="0"/>
                <w:sz w:val="21"/>
                <w:szCs w:val="21"/>
              </w:rPr>
            </w:pPr>
            <w:r>
              <w:rPr>
                <w:rFonts w:ascii="仿宋_GB2312" w:hAnsi="仿宋" w:hint="eastAsia"/>
                <w:kern w:val="0"/>
                <w:sz w:val="21"/>
                <w:szCs w:val="21"/>
              </w:rPr>
              <w:t>选修课</w:t>
            </w:r>
            <w:r w:rsidR="00C265E0">
              <w:rPr>
                <w:rFonts w:ascii="仿宋_GB2312" w:hAnsi="仿宋" w:cs="仿宋_GB2312" w:hint="eastAsia"/>
                <w:kern w:val="0"/>
                <w:sz w:val="21"/>
                <w:szCs w:val="21"/>
              </w:rPr>
              <w:t>须选够2学分）</w:t>
            </w:r>
          </w:p>
        </w:tc>
        <w:tc>
          <w:tcPr>
            <w:tcW w:w="527" w:type="dxa"/>
            <w:gridSpan w:val="2"/>
            <w:tcBorders>
              <w:top w:val="nil"/>
              <w:left w:val="single" w:sz="4" w:space="0" w:color="auto"/>
              <w:bottom w:val="single" w:sz="4" w:space="0" w:color="auto"/>
              <w:right w:val="single" w:sz="4" w:space="0" w:color="auto"/>
            </w:tcBorders>
            <w:vAlign w:val="center"/>
          </w:tcPr>
          <w:p w14:paraId="58468A17" w14:textId="77777777" w:rsidR="007E4681" w:rsidRDefault="00C216CA"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nil"/>
              <w:left w:val="nil"/>
              <w:bottom w:val="single" w:sz="4" w:space="0" w:color="auto"/>
              <w:right w:val="single" w:sz="4" w:space="0" w:color="auto"/>
            </w:tcBorders>
            <w:vAlign w:val="center"/>
          </w:tcPr>
          <w:p w14:paraId="252C8B7E" w14:textId="77777777" w:rsidR="007E4681" w:rsidRDefault="007E4681" w:rsidP="00FA0B8D">
            <w:pPr>
              <w:widowControl/>
              <w:spacing w:line="240" w:lineRule="atLeast"/>
              <w:rPr>
                <w:rFonts w:ascii="仿宋_GB2312" w:hAnsi="宋体"/>
                <w:kern w:val="0"/>
                <w:sz w:val="21"/>
                <w:szCs w:val="21"/>
              </w:rPr>
            </w:pPr>
            <w:r>
              <w:rPr>
                <w:rFonts w:ascii="仿宋_GB2312" w:hAnsi="宋体" w:cs="仿宋_GB2312" w:hint="eastAsia"/>
                <w:kern w:val="0"/>
                <w:sz w:val="21"/>
                <w:szCs w:val="21"/>
              </w:rPr>
              <w:t>设施建造与维护</w:t>
            </w:r>
          </w:p>
        </w:tc>
        <w:tc>
          <w:tcPr>
            <w:tcW w:w="499" w:type="dxa"/>
            <w:tcBorders>
              <w:top w:val="nil"/>
              <w:left w:val="nil"/>
              <w:bottom w:val="single" w:sz="4" w:space="0" w:color="auto"/>
              <w:right w:val="single" w:sz="4" w:space="0" w:color="auto"/>
            </w:tcBorders>
            <w:vAlign w:val="center"/>
          </w:tcPr>
          <w:p w14:paraId="38F03345" w14:textId="77777777" w:rsidR="007E4681" w:rsidRDefault="007E4681"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71EBB761"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AE6F1DB"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08D954E0"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1499C1A9"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69A73148" w14:textId="77777777" w:rsidR="007E4681" w:rsidRPr="00325BD5" w:rsidRDefault="007E4681" w:rsidP="00FA0B8D">
            <w:pPr>
              <w:widowControl/>
              <w:spacing w:line="240" w:lineRule="atLeast"/>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4E1A7C89" w14:textId="77777777" w:rsidR="007E4681" w:rsidRDefault="007E4681" w:rsidP="00FA0B8D">
            <w:pPr>
              <w:widowControl/>
              <w:spacing w:line="240" w:lineRule="atLeast"/>
              <w:jc w:val="center"/>
              <w:rPr>
                <w:rFonts w:ascii="仿宋_GB2312" w:hAnsi="仿宋"/>
                <w:kern w:val="0"/>
                <w:sz w:val="21"/>
                <w:szCs w:val="21"/>
              </w:rPr>
            </w:pPr>
            <w:r>
              <w:rPr>
                <w:rFonts w:cs="仿宋_GB2312" w:hint="eastAsia"/>
                <w:sz w:val="21"/>
                <w:szCs w:val="21"/>
              </w:rPr>
              <w:t>√</w:t>
            </w:r>
          </w:p>
        </w:tc>
        <w:tc>
          <w:tcPr>
            <w:tcW w:w="600" w:type="dxa"/>
            <w:tcBorders>
              <w:top w:val="nil"/>
              <w:left w:val="nil"/>
              <w:bottom w:val="single" w:sz="4" w:space="0" w:color="auto"/>
              <w:right w:val="single" w:sz="4" w:space="0" w:color="auto"/>
            </w:tcBorders>
            <w:vAlign w:val="center"/>
          </w:tcPr>
          <w:p w14:paraId="69286464"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4DA03B40" w14:textId="77777777" w:rsidR="007E4681" w:rsidRDefault="007E4681"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170DE7CF"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tcPr>
          <w:p w14:paraId="0B82B6B6" w14:textId="77777777" w:rsidR="007E4681" w:rsidRDefault="007E4681"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30A814AC" w14:textId="77777777" w:rsidR="007E4681" w:rsidRDefault="007E4681" w:rsidP="00FA0B8D">
            <w:pPr>
              <w:widowControl/>
              <w:spacing w:line="240" w:lineRule="atLeast"/>
              <w:rPr>
                <w:sz w:val="21"/>
                <w:szCs w:val="21"/>
              </w:rPr>
            </w:pPr>
            <w:r>
              <w:rPr>
                <w:rFonts w:cs="仿宋_GB2312" w:hint="eastAsia"/>
                <w:sz w:val="21"/>
                <w:szCs w:val="21"/>
              </w:rPr>
              <w:t>√</w:t>
            </w:r>
          </w:p>
        </w:tc>
      </w:tr>
      <w:tr w:rsidR="00C216CA" w14:paraId="1C36E985" w14:textId="77777777" w:rsidTr="00FA0B8D">
        <w:trPr>
          <w:gridAfter w:val="2"/>
          <w:wAfter w:w="852" w:type="dxa"/>
          <w:trHeight w:val="275"/>
        </w:trPr>
        <w:tc>
          <w:tcPr>
            <w:tcW w:w="901" w:type="dxa"/>
            <w:gridSpan w:val="2"/>
            <w:vMerge/>
            <w:tcBorders>
              <w:top w:val="single" w:sz="4" w:space="0" w:color="auto"/>
              <w:left w:val="single" w:sz="4" w:space="0" w:color="auto"/>
              <w:right w:val="single" w:sz="4" w:space="0" w:color="auto"/>
            </w:tcBorders>
          </w:tcPr>
          <w:p w14:paraId="68E8297B" w14:textId="77777777" w:rsidR="00C216CA" w:rsidRDefault="00C216CA"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2D8C39AA" w14:textId="77777777" w:rsidR="00C216CA" w:rsidRDefault="00C216CA" w:rsidP="00FA0B8D">
            <w:pPr>
              <w:widowControl/>
              <w:spacing w:line="240" w:lineRule="atLeast"/>
              <w:jc w:val="center"/>
              <w:rPr>
                <w:rFonts w:ascii="仿宋_GB2312" w:hAnsi="仿宋"/>
                <w:kern w:val="0"/>
                <w:sz w:val="21"/>
                <w:szCs w:val="21"/>
              </w:rPr>
            </w:pPr>
            <w:r>
              <w:rPr>
                <w:rFonts w:ascii="仿宋_GB2312" w:hAnsi="仿宋" w:hint="eastAsia"/>
                <w:kern w:val="0"/>
                <w:sz w:val="21"/>
                <w:szCs w:val="21"/>
              </w:rPr>
              <w:t>2</w:t>
            </w:r>
          </w:p>
        </w:tc>
        <w:tc>
          <w:tcPr>
            <w:tcW w:w="1567" w:type="dxa"/>
            <w:tcBorders>
              <w:top w:val="nil"/>
              <w:left w:val="nil"/>
              <w:bottom w:val="single" w:sz="4" w:space="0" w:color="auto"/>
              <w:right w:val="single" w:sz="4" w:space="0" w:color="auto"/>
            </w:tcBorders>
            <w:vAlign w:val="center"/>
          </w:tcPr>
          <w:p w14:paraId="778CEA66" w14:textId="77777777" w:rsidR="00C216CA" w:rsidRDefault="00C216CA"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插花艺术</w:t>
            </w:r>
          </w:p>
        </w:tc>
        <w:tc>
          <w:tcPr>
            <w:tcW w:w="499" w:type="dxa"/>
            <w:tcBorders>
              <w:top w:val="nil"/>
              <w:left w:val="nil"/>
              <w:bottom w:val="single" w:sz="4" w:space="0" w:color="auto"/>
              <w:right w:val="single" w:sz="4" w:space="0" w:color="auto"/>
            </w:tcBorders>
            <w:vAlign w:val="center"/>
          </w:tcPr>
          <w:p w14:paraId="74093B5F" w14:textId="77777777" w:rsidR="00C216CA" w:rsidRDefault="00C216CA" w:rsidP="00FA0B8D">
            <w:pPr>
              <w:widowControl/>
              <w:spacing w:line="240" w:lineRule="atLeast"/>
              <w:rPr>
                <w:rFonts w:ascii="仿宋_GB2312" w:hAnsi="仿宋"/>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21379025" w14:textId="77777777" w:rsidR="00C216CA" w:rsidRDefault="00C216CA"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6BA18CD1" w14:textId="77777777" w:rsidR="00C216CA" w:rsidRDefault="00C216CA"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2FA422AA" w14:textId="77777777" w:rsidR="00C216CA" w:rsidRDefault="00C216CA"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46D2AD99" w14:textId="77777777" w:rsidR="00C216CA" w:rsidRDefault="00C216CA"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1B5A9842" w14:textId="77777777" w:rsidR="00C216CA" w:rsidRDefault="00C216CA" w:rsidP="00FA0B8D">
            <w:pPr>
              <w:widowControl/>
              <w:spacing w:line="240" w:lineRule="atLeast"/>
              <w:jc w:val="center"/>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7D8FCF00" w14:textId="77777777" w:rsidR="00C216CA" w:rsidRDefault="00C216CA"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1052797" w14:textId="77777777" w:rsidR="00C216CA" w:rsidRDefault="00C216CA"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0DCC979D" w14:textId="77777777" w:rsidR="00C216CA" w:rsidRDefault="00C216CA" w:rsidP="00FA0B8D">
            <w:pPr>
              <w:widowControl/>
              <w:spacing w:line="240" w:lineRule="atLeast"/>
              <w:rPr>
                <w:rFonts w:ascii="仿宋_GB2312" w:hAnsi="仿宋"/>
                <w:kern w:val="0"/>
                <w:sz w:val="21"/>
                <w:szCs w:val="21"/>
              </w:rPr>
            </w:pPr>
            <w:r>
              <w:rPr>
                <w:rFonts w:ascii="仿宋_GB2312" w:hAnsi="仿宋" w:cs="仿宋_GB2312"/>
                <w:kern w:val="0"/>
                <w:sz w:val="21"/>
                <w:szCs w:val="21"/>
              </w:rPr>
              <w:t>2</w:t>
            </w:r>
          </w:p>
        </w:tc>
        <w:tc>
          <w:tcPr>
            <w:tcW w:w="570" w:type="dxa"/>
            <w:tcBorders>
              <w:top w:val="nil"/>
              <w:left w:val="nil"/>
              <w:bottom w:val="single" w:sz="4" w:space="0" w:color="auto"/>
              <w:right w:val="single" w:sz="4" w:space="0" w:color="auto"/>
            </w:tcBorders>
            <w:vAlign w:val="center"/>
          </w:tcPr>
          <w:p w14:paraId="7CE107A5" w14:textId="77777777" w:rsidR="00C216CA" w:rsidRDefault="00C216CA"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5FEF4C2F" w14:textId="77777777" w:rsidR="00C216CA" w:rsidRDefault="00C216CA"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7A4AA207" w14:textId="77777777" w:rsidR="00C216CA" w:rsidRDefault="00C216CA" w:rsidP="00FA0B8D">
            <w:pPr>
              <w:widowControl/>
              <w:spacing w:line="240" w:lineRule="atLeast"/>
              <w:rPr>
                <w:sz w:val="21"/>
                <w:szCs w:val="21"/>
              </w:rPr>
            </w:pPr>
            <w:r>
              <w:rPr>
                <w:rFonts w:cs="仿宋_GB2312" w:hint="eastAsia"/>
                <w:sz w:val="21"/>
                <w:szCs w:val="21"/>
              </w:rPr>
              <w:t>√</w:t>
            </w:r>
          </w:p>
        </w:tc>
      </w:tr>
      <w:tr w:rsidR="007E4681" w14:paraId="327BF970"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01A95A47"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58F909CB"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567" w:type="dxa"/>
            <w:tcBorders>
              <w:top w:val="nil"/>
              <w:left w:val="nil"/>
              <w:bottom w:val="single" w:sz="4" w:space="0" w:color="auto"/>
              <w:right w:val="single" w:sz="4" w:space="0" w:color="auto"/>
            </w:tcBorders>
            <w:vAlign w:val="center"/>
          </w:tcPr>
          <w:p w14:paraId="64F98CD5" w14:textId="77777777" w:rsidR="007E4681" w:rsidRPr="00C216CA" w:rsidRDefault="007E4681" w:rsidP="00FA0B8D">
            <w:pPr>
              <w:widowControl/>
              <w:spacing w:line="240" w:lineRule="atLeast"/>
              <w:rPr>
                <w:rFonts w:ascii="仿宋_GB2312" w:hAnsi="仿宋"/>
                <w:kern w:val="0"/>
                <w:sz w:val="18"/>
                <w:szCs w:val="18"/>
              </w:rPr>
            </w:pPr>
            <w:r w:rsidRPr="00C216CA">
              <w:rPr>
                <w:rFonts w:ascii="仿宋_GB2312" w:hAnsi="仿宋" w:cs="仿宋_GB2312" w:hint="eastAsia"/>
                <w:kern w:val="0"/>
                <w:sz w:val="18"/>
                <w:szCs w:val="18"/>
              </w:rPr>
              <w:t>网络选修课</w:t>
            </w:r>
            <w:r w:rsidR="00C216CA" w:rsidRPr="00C216CA">
              <w:rPr>
                <w:rFonts w:ascii="仿宋_GB2312" w:hAnsi="仿宋" w:cs="仿宋_GB2312" w:hint="eastAsia"/>
                <w:kern w:val="0"/>
                <w:sz w:val="18"/>
                <w:szCs w:val="18"/>
              </w:rPr>
              <w:t>（农业物联网概论）</w:t>
            </w:r>
          </w:p>
        </w:tc>
        <w:tc>
          <w:tcPr>
            <w:tcW w:w="499" w:type="dxa"/>
            <w:tcBorders>
              <w:top w:val="nil"/>
              <w:left w:val="nil"/>
              <w:bottom w:val="single" w:sz="4" w:space="0" w:color="auto"/>
              <w:right w:val="single" w:sz="4" w:space="0" w:color="auto"/>
            </w:tcBorders>
            <w:vAlign w:val="center"/>
          </w:tcPr>
          <w:p w14:paraId="549CB5BF"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1AF54F95"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4FFACFE2"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6405F940"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5437F885"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245F238"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069F109"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B50C3F0" w14:textId="61C5BEA2" w:rsidR="007E4681" w:rsidRDefault="00084D06" w:rsidP="00FA0B8D">
            <w:pPr>
              <w:widowControl/>
              <w:spacing w:line="240" w:lineRule="atLeast"/>
              <w:rPr>
                <w:rFonts w:ascii="仿宋_GB2312" w:hAnsi="仿宋"/>
                <w:kern w:val="0"/>
                <w:sz w:val="21"/>
                <w:szCs w:val="21"/>
              </w:rPr>
            </w:pPr>
            <w:r>
              <w:rPr>
                <w:rFonts w:cs="仿宋_GB2312" w:hint="eastAsia"/>
                <w:sz w:val="21"/>
                <w:szCs w:val="21"/>
              </w:rPr>
              <w:t>√</w:t>
            </w:r>
          </w:p>
        </w:tc>
        <w:tc>
          <w:tcPr>
            <w:tcW w:w="596" w:type="dxa"/>
            <w:tcBorders>
              <w:top w:val="nil"/>
              <w:left w:val="nil"/>
              <w:bottom w:val="single" w:sz="4" w:space="0" w:color="auto"/>
              <w:right w:val="single" w:sz="4" w:space="0" w:color="auto"/>
            </w:tcBorders>
            <w:vAlign w:val="center"/>
          </w:tcPr>
          <w:p w14:paraId="34797441" w14:textId="77777777" w:rsidR="007E4681" w:rsidRDefault="007E4681"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326D9F95"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tcPr>
          <w:p w14:paraId="328FD2EC" w14:textId="77777777" w:rsidR="007E4681" w:rsidRDefault="007E4681" w:rsidP="00FA0B8D">
            <w:pPr>
              <w:widowControl/>
              <w:spacing w:line="240" w:lineRule="atLeast"/>
              <w:rPr>
                <w:sz w:val="21"/>
                <w:szCs w:val="21"/>
              </w:rPr>
            </w:pPr>
          </w:p>
        </w:tc>
        <w:tc>
          <w:tcPr>
            <w:tcW w:w="426" w:type="dxa"/>
            <w:tcBorders>
              <w:top w:val="nil"/>
              <w:left w:val="nil"/>
              <w:bottom w:val="single" w:sz="4" w:space="0" w:color="auto"/>
              <w:right w:val="single" w:sz="4" w:space="0" w:color="auto"/>
            </w:tcBorders>
            <w:vAlign w:val="center"/>
          </w:tcPr>
          <w:p w14:paraId="529B7FA0"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r>
      <w:tr w:rsidR="007E4681" w14:paraId="3232FF77" w14:textId="77777777" w:rsidTr="00FA0B8D">
        <w:trPr>
          <w:gridAfter w:val="2"/>
          <w:wAfter w:w="852" w:type="dxa"/>
          <w:trHeight w:val="275"/>
        </w:trPr>
        <w:tc>
          <w:tcPr>
            <w:tcW w:w="901" w:type="dxa"/>
            <w:gridSpan w:val="2"/>
            <w:vMerge/>
            <w:tcBorders>
              <w:left w:val="single" w:sz="4" w:space="0" w:color="auto"/>
              <w:bottom w:val="single" w:sz="4" w:space="0" w:color="auto"/>
              <w:right w:val="single" w:sz="4" w:space="0" w:color="auto"/>
            </w:tcBorders>
          </w:tcPr>
          <w:p w14:paraId="591D0F22" w14:textId="77777777" w:rsidR="007E4681" w:rsidRDefault="007E4681" w:rsidP="00FA0B8D">
            <w:pPr>
              <w:widowControl/>
              <w:spacing w:line="240" w:lineRule="atLeast"/>
              <w:jc w:val="center"/>
              <w:rPr>
                <w:rFonts w:ascii="仿宋_GB2312" w:hAnsi="仿宋"/>
                <w:kern w:val="0"/>
                <w:sz w:val="21"/>
                <w:szCs w:val="21"/>
              </w:rPr>
            </w:pPr>
          </w:p>
        </w:tc>
        <w:tc>
          <w:tcPr>
            <w:tcW w:w="2094" w:type="dxa"/>
            <w:gridSpan w:val="3"/>
            <w:tcBorders>
              <w:top w:val="single" w:sz="4" w:space="0" w:color="auto"/>
              <w:left w:val="single" w:sz="4" w:space="0" w:color="auto"/>
              <w:bottom w:val="single" w:sz="4" w:space="0" w:color="auto"/>
              <w:right w:val="single" w:sz="4" w:space="0" w:color="000000"/>
            </w:tcBorders>
          </w:tcPr>
          <w:p w14:paraId="4ADA7633" w14:textId="77777777" w:rsidR="007E4681" w:rsidRPr="00C0439B" w:rsidRDefault="007E4681" w:rsidP="00FA0B8D">
            <w:pPr>
              <w:spacing w:line="240" w:lineRule="atLeast"/>
              <w:jc w:val="center"/>
              <w:rPr>
                <w:rFonts w:ascii="仿宋_GB2312" w:hAnsi="仿宋"/>
                <w:b/>
                <w:bCs/>
                <w:kern w:val="0"/>
                <w:sz w:val="21"/>
                <w:szCs w:val="21"/>
              </w:rPr>
            </w:pPr>
            <w:r w:rsidRPr="00C0439B">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39F55D1E" w14:textId="3BEE69F2" w:rsidR="007E4681" w:rsidRPr="00EF0C07" w:rsidRDefault="00084D06" w:rsidP="00FA0B8D">
            <w:pPr>
              <w:widowControl/>
              <w:spacing w:line="240" w:lineRule="atLeast"/>
              <w:rPr>
                <w:rFonts w:ascii="仿宋_GB2312" w:hAnsi="仿宋" w:cs="仿宋_GB2312"/>
                <w:b/>
                <w:bCs/>
                <w:color w:val="FF0000"/>
                <w:kern w:val="0"/>
                <w:sz w:val="21"/>
                <w:szCs w:val="21"/>
              </w:rPr>
            </w:pPr>
            <w:r>
              <w:rPr>
                <w:rFonts w:ascii="仿宋_GB2312" w:hAnsi="仿宋" w:cs="仿宋_GB2312"/>
                <w:b/>
                <w:bCs/>
                <w:color w:val="FF0000"/>
                <w:kern w:val="0"/>
                <w:sz w:val="21"/>
                <w:szCs w:val="21"/>
              </w:rPr>
              <w:t>2</w:t>
            </w:r>
          </w:p>
        </w:tc>
        <w:tc>
          <w:tcPr>
            <w:tcW w:w="709" w:type="dxa"/>
            <w:tcBorders>
              <w:top w:val="nil"/>
              <w:left w:val="nil"/>
              <w:bottom w:val="single" w:sz="4" w:space="0" w:color="auto"/>
              <w:right w:val="single" w:sz="4" w:space="0" w:color="auto"/>
            </w:tcBorders>
            <w:vAlign w:val="center"/>
          </w:tcPr>
          <w:p w14:paraId="15021288" w14:textId="262403B8" w:rsidR="007E4681" w:rsidRPr="00EF0C07" w:rsidRDefault="00084D06" w:rsidP="00FA0B8D">
            <w:pPr>
              <w:widowControl/>
              <w:spacing w:line="240" w:lineRule="atLeast"/>
              <w:rPr>
                <w:rFonts w:ascii="仿宋_GB2312" w:hAnsi="仿宋" w:cs="仿宋_GB2312"/>
                <w:b/>
                <w:bCs/>
                <w:color w:val="FF0000"/>
                <w:kern w:val="0"/>
                <w:sz w:val="21"/>
                <w:szCs w:val="21"/>
              </w:rPr>
            </w:pPr>
            <w:r>
              <w:rPr>
                <w:rFonts w:ascii="仿宋_GB2312" w:hAnsi="仿宋" w:cs="仿宋_GB2312"/>
                <w:b/>
                <w:bCs/>
                <w:color w:val="FF0000"/>
                <w:kern w:val="0"/>
                <w:sz w:val="21"/>
                <w:szCs w:val="21"/>
              </w:rPr>
              <w:t>36</w:t>
            </w:r>
          </w:p>
        </w:tc>
        <w:tc>
          <w:tcPr>
            <w:tcW w:w="709" w:type="dxa"/>
            <w:tcBorders>
              <w:top w:val="nil"/>
              <w:left w:val="nil"/>
              <w:bottom w:val="single" w:sz="4" w:space="0" w:color="auto"/>
              <w:right w:val="single" w:sz="4" w:space="0" w:color="auto"/>
            </w:tcBorders>
            <w:vAlign w:val="center"/>
          </w:tcPr>
          <w:p w14:paraId="0B8D9B97" w14:textId="7418A0CA" w:rsidR="007E4681" w:rsidRPr="00EF0C07" w:rsidRDefault="00084D06" w:rsidP="00FA0B8D">
            <w:pPr>
              <w:widowControl/>
              <w:spacing w:line="240" w:lineRule="atLeast"/>
              <w:rPr>
                <w:rFonts w:ascii="仿宋_GB2312" w:hAnsi="仿宋" w:cs="仿宋_GB2312"/>
                <w:b/>
                <w:bCs/>
                <w:color w:val="FF0000"/>
                <w:kern w:val="0"/>
                <w:sz w:val="21"/>
                <w:szCs w:val="21"/>
              </w:rPr>
            </w:pPr>
            <w:r>
              <w:rPr>
                <w:rFonts w:ascii="仿宋_GB2312" w:hAnsi="仿宋" w:cs="仿宋_GB2312"/>
                <w:b/>
                <w:bCs/>
                <w:color w:val="FF0000"/>
                <w:kern w:val="0"/>
                <w:sz w:val="21"/>
                <w:szCs w:val="21"/>
              </w:rPr>
              <w:t>18</w:t>
            </w:r>
          </w:p>
        </w:tc>
        <w:tc>
          <w:tcPr>
            <w:tcW w:w="709" w:type="dxa"/>
            <w:tcBorders>
              <w:top w:val="nil"/>
              <w:left w:val="nil"/>
              <w:bottom w:val="single" w:sz="4" w:space="0" w:color="auto"/>
              <w:right w:val="single" w:sz="4" w:space="0" w:color="auto"/>
            </w:tcBorders>
            <w:vAlign w:val="center"/>
          </w:tcPr>
          <w:p w14:paraId="52969B77" w14:textId="09523F1E" w:rsidR="007E4681" w:rsidRPr="00EF0C07" w:rsidRDefault="00084D06" w:rsidP="00FA0B8D">
            <w:pPr>
              <w:widowControl/>
              <w:spacing w:line="240" w:lineRule="atLeast"/>
              <w:rPr>
                <w:rFonts w:ascii="仿宋_GB2312" w:hAnsi="仿宋" w:cs="仿宋_GB2312"/>
                <w:b/>
                <w:bCs/>
                <w:color w:val="FF0000"/>
                <w:kern w:val="0"/>
                <w:sz w:val="21"/>
                <w:szCs w:val="21"/>
              </w:rPr>
            </w:pPr>
            <w:r>
              <w:rPr>
                <w:rFonts w:ascii="仿宋_GB2312" w:hAnsi="仿宋" w:cs="仿宋_GB2312"/>
                <w:b/>
                <w:bCs/>
                <w:color w:val="FF0000"/>
                <w:kern w:val="0"/>
                <w:sz w:val="21"/>
                <w:szCs w:val="21"/>
              </w:rPr>
              <w:t>18</w:t>
            </w:r>
          </w:p>
        </w:tc>
        <w:tc>
          <w:tcPr>
            <w:tcW w:w="600" w:type="dxa"/>
            <w:tcBorders>
              <w:top w:val="nil"/>
              <w:left w:val="nil"/>
              <w:bottom w:val="single" w:sz="4" w:space="0" w:color="auto"/>
              <w:right w:val="single" w:sz="4" w:space="0" w:color="auto"/>
            </w:tcBorders>
            <w:vAlign w:val="center"/>
          </w:tcPr>
          <w:p w14:paraId="76D6F320" w14:textId="77777777" w:rsidR="007E4681" w:rsidRPr="00EF0C07" w:rsidRDefault="007E4681" w:rsidP="00FA0B8D">
            <w:pPr>
              <w:widowControl/>
              <w:spacing w:line="240" w:lineRule="atLeast"/>
              <w:rPr>
                <w:rFonts w:ascii="仿宋_GB2312" w:hAnsi="仿宋"/>
                <w:color w:val="FF0000"/>
                <w:kern w:val="0"/>
                <w:sz w:val="21"/>
                <w:szCs w:val="21"/>
              </w:rPr>
            </w:pPr>
            <w:r w:rsidRPr="00EF0C07">
              <w:rPr>
                <w:rFonts w:ascii="仿宋_GB2312" w:hAnsi="仿宋" w:cs="仿宋_GB2312"/>
                <w:color w:val="FF0000"/>
                <w:kern w:val="0"/>
                <w:sz w:val="21"/>
                <w:szCs w:val="21"/>
              </w:rPr>
              <w:t xml:space="preserve"> </w:t>
            </w:r>
          </w:p>
        </w:tc>
        <w:tc>
          <w:tcPr>
            <w:tcW w:w="600" w:type="dxa"/>
            <w:tcBorders>
              <w:top w:val="nil"/>
              <w:left w:val="nil"/>
              <w:bottom w:val="single" w:sz="4" w:space="0" w:color="auto"/>
              <w:right w:val="single" w:sz="4" w:space="0" w:color="auto"/>
            </w:tcBorders>
            <w:vAlign w:val="center"/>
          </w:tcPr>
          <w:p w14:paraId="2F3A1D18" w14:textId="77777777" w:rsidR="007E4681" w:rsidRPr="00EF0C07" w:rsidRDefault="007E4681" w:rsidP="00FA0B8D">
            <w:pPr>
              <w:widowControl/>
              <w:spacing w:line="240" w:lineRule="atLeast"/>
              <w:rPr>
                <w:rFonts w:ascii="仿宋_GB2312" w:hAnsi="仿宋"/>
                <w:color w:val="FF0000"/>
                <w:kern w:val="0"/>
                <w:sz w:val="21"/>
                <w:szCs w:val="21"/>
              </w:rPr>
            </w:pPr>
          </w:p>
        </w:tc>
        <w:tc>
          <w:tcPr>
            <w:tcW w:w="600" w:type="dxa"/>
            <w:tcBorders>
              <w:top w:val="nil"/>
              <w:left w:val="nil"/>
              <w:bottom w:val="single" w:sz="4" w:space="0" w:color="auto"/>
              <w:right w:val="single" w:sz="4" w:space="0" w:color="auto"/>
            </w:tcBorders>
            <w:vAlign w:val="center"/>
          </w:tcPr>
          <w:p w14:paraId="637AEEF8" w14:textId="77777777" w:rsidR="007E4681" w:rsidRPr="00EF0C07" w:rsidRDefault="007E4681" w:rsidP="00FA0B8D">
            <w:pPr>
              <w:widowControl/>
              <w:spacing w:line="240" w:lineRule="atLeast"/>
              <w:jc w:val="center"/>
              <w:rPr>
                <w:rFonts w:ascii="仿宋_GB2312" w:hAnsi="仿宋" w:cs="仿宋_GB2312"/>
                <w:color w:val="FF0000"/>
                <w:kern w:val="0"/>
                <w:sz w:val="21"/>
                <w:szCs w:val="21"/>
              </w:rPr>
            </w:pPr>
          </w:p>
        </w:tc>
        <w:tc>
          <w:tcPr>
            <w:tcW w:w="600" w:type="dxa"/>
            <w:tcBorders>
              <w:top w:val="nil"/>
              <w:left w:val="nil"/>
              <w:bottom w:val="single" w:sz="4" w:space="0" w:color="auto"/>
              <w:right w:val="single" w:sz="4" w:space="0" w:color="auto"/>
            </w:tcBorders>
            <w:vAlign w:val="center"/>
          </w:tcPr>
          <w:p w14:paraId="7E2E8458" w14:textId="7A2F2F87" w:rsidR="007E4681" w:rsidRPr="00EF0C07" w:rsidRDefault="007E4681" w:rsidP="00FA0B8D">
            <w:pPr>
              <w:widowControl/>
              <w:spacing w:line="240" w:lineRule="atLeast"/>
              <w:rPr>
                <w:rFonts w:ascii="仿宋_GB2312" w:hAnsi="仿宋"/>
                <w:color w:val="FF0000"/>
                <w:kern w:val="0"/>
                <w:sz w:val="21"/>
                <w:szCs w:val="21"/>
              </w:rPr>
            </w:pPr>
          </w:p>
        </w:tc>
        <w:tc>
          <w:tcPr>
            <w:tcW w:w="596" w:type="dxa"/>
            <w:tcBorders>
              <w:top w:val="nil"/>
              <w:left w:val="nil"/>
              <w:bottom w:val="single" w:sz="4" w:space="0" w:color="auto"/>
              <w:right w:val="single" w:sz="4" w:space="0" w:color="auto"/>
            </w:tcBorders>
            <w:vAlign w:val="center"/>
          </w:tcPr>
          <w:p w14:paraId="59982585" w14:textId="77777777" w:rsidR="007E4681" w:rsidRPr="00EF0C07" w:rsidRDefault="00C216CA" w:rsidP="00FA0B8D">
            <w:pPr>
              <w:widowControl/>
              <w:spacing w:line="240" w:lineRule="atLeast"/>
              <w:rPr>
                <w:rFonts w:ascii="仿宋_GB2312" w:hAnsi="仿宋"/>
                <w:color w:val="FF0000"/>
                <w:kern w:val="0"/>
                <w:sz w:val="21"/>
                <w:szCs w:val="21"/>
              </w:rPr>
            </w:pPr>
            <w:r>
              <w:rPr>
                <w:rFonts w:ascii="仿宋_GB2312" w:hAnsi="仿宋" w:hint="eastAsia"/>
                <w:color w:val="FF0000"/>
                <w:kern w:val="0"/>
                <w:sz w:val="21"/>
                <w:szCs w:val="21"/>
              </w:rPr>
              <w:t>2</w:t>
            </w:r>
          </w:p>
        </w:tc>
        <w:tc>
          <w:tcPr>
            <w:tcW w:w="570" w:type="dxa"/>
            <w:tcBorders>
              <w:top w:val="nil"/>
              <w:left w:val="nil"/>
              <w:bottom w:val="single" w:sz="4" w:space="0" w:color="auto"/>
              <w:right w:val="single" w:sz="4" w:space="0" w:color="auto"/>
            </w:tcBorders>
            <w:vAlign w:val="center"/>
          </w:tcPr>
          <w:p w14:paraId="3CE43B67"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1AC7C153" w14:textId="77777777" w:rsidR="007E4681" w:rsidRDefault="007E4681"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7C505DFF" w14:textId="77777777" w:rsidR="007E4681" w:rsidRDefault="007E4681" w:rsidP="00FA0B8D">
            <w:pPr>
              <w:widowControl/>
              <w:spacing w:line="240" w:lineRule="atLeast"/>
              <w:rPr>
                <w:rFonts w:ascii="仿宋_GB2312" w:hAnsi="仿宋"/>
                <w:kern w:val="0"/>
                <w:sz w:val="21"/>
                <w:szCs w:val="21"/>
              </w:rPr>
            </w:pPr>
          </w:p>
        </w:tc>
      </w:tr>
      <w:tr w:rsidR="007E4681" w14:paraId="53CFD5F8" w14:textId="77777777" w:rsidTr="00FA0B8D">
        <w:trPr>
          <w:gridAfter w:val="2"/>
          <w:wAfter w:w="852" w:type="dxa"/>
          <w:trHeight w:val="290"/>
        </w:trPr>
        <w:tc>
          <w:tcPr>
            <w:tcW w:w="10036" w:type="dxa"/>
            <w:gridSpan w:val="17"/>
            <w:tcBorders>
              <w:top w:val="single" w:sz="4" w:space="0" w:color="auto"/>
              <w:left w:val="single" w:sz="4" w:space="0" w:color="auto"/>
              <w:bottom w:val="single" w:sz="4" w:space="0" w:color="auto"/>
              <w:right w:val="single" w:sz="4" w:space="0" w:color="auto"/>
            </w:tcBorders>
            <w:vAlign w:val="center"/>
          </w:tcPr>
          <w:p w14:paraId="697F4D92" w14:textId="77777777" w:rsidR="007E4681" w:rsidRDefault="007E4681" w:rsidP="00FA0B8D">
            <w:pPr>
              <w:widowControl/>
              <w:spacing w:line="240" w:lineRule="atLeast"/>
              <w:ind w:firstLine="422"/>
              <w:rPr>
                <w:rFonts w:ascii="仿宋_GB2312" w:hAnsi="仿宋"/>
                <w:b/>
                <w:bCs/>
                <w:kern w:val="0"/>
                <w:sz w:val="21"/>
                <w:szCs w:val="21"/>
              </w:rPr>
            </w:pPr>
            <w:r>
              <w:rPr>
                <w:rFonts w:ascii="仿宋_GB2312" w:hAnsi="仿宋" w:cs="仿宋_GB2312"/>
                <w:b/>
                <w:bCs/>
                <w:kern w:val="0"/>
                <w:sz w:val="21"/>
                <w:szCs w:val="21"/>
              </w:rPr>
              <w:t>2.</w:t>
            </w:r>
            <w:r>
              <w:rPr>
                <w:rFonts w:ascii="仿宋_GB2312" w:hAnsi="仿宋" w:cs="仿宋_GB2312" w:hint="eastAsia"/>
                <w:b/>
                <w:bCs/>
                <w:kern w:val="0"/>
                <w:sz w:val="21"/>
                <w:szCs w:val="21"/>
              </w:rPr>
              <w:t>专业核心课程</w:t>
            </w:r>
          </w:p>
        </w:tc>
      </w:tr>
      <w:tr w:rsidR="007E4681" w14:paraId="29221175"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vAlign w:val="center"/>
          </w:tcPr>
          <w:p w14:paraId="67507591" w14:textId="77777777" w:rsidR="007E4681" w:rsidRDefault="007E4681" w:rsidP="00FA0B8D">
            <w:pPr>
              <w:widowControl/>
              <w:spacing w:line="240" w:lineRule="atLeast"/>
              <w:ind w:rightChars="50" w:right="160"/>
              <w:jc w:val="center"/>
              <w:rPr>
                <w:rFonts w:ascii="仿宋_GB2312" w:hAnsi="仿宋"/>
                <w:kern w:val="0"/>
                <w:sz w:val="21"/>
                <w:szCs w:val="21"/>
              </w:rPr>
            </w:pPr>
            <w:r>
              <w:rPr>
                <w:rFonts w:ascii="仿宋_GB2312" w:hAnsi="仿宋" w:cs="仿宋_GB2312" w:hint="eastAsia"/>
                <w:kern w:val="0"/>
                <w:sz w:val="21"/>
                <w:szCs w:val="21"/>
              </w:rPr>
              <w:t>必修课</w:t>
            </w:r>
          </w:p>
        </w:tc>
        <w:tc>
          <w:tcPr>
            <w:tcW w:w="527" w:type="dxa"/>
            <w:gridSpan w:val="2"/>
            <w:tcBorders>
              <w:top w:val="nil"/>
              <w:left w:val="single" w:sz="4" w:space="0" w:color="auto"/>
              <w:bottom w:val="single" w:sz="4" w:space="0" w:color="auto"/>
              <w:right w:val="single" w:sz="4" w:space="0" w:color="auto"/>
            </w:tcBorders>
            <w:vAlign w:val="center"/>
          </w:tcPr>
          <w:p w14:paraId="14BB19CA"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nil"/>
              <w:left w:val="nil"/>
              <w:bottom w:val="single" w:sz="4" w:space="0" w:color="auto"/>
              <w:right w:val="single" w:sz="4" w:space="0" w:color="auto"/>
            </w:tcBorders>
            <w:vAlign w:val="center"/>
          </w:tcPr>
          <w:p w14:paraId="68D91340"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花卉栽培</w:t>
            </w:r>
          </w:p>
        </w:tc>
        <w:tc>
          <w:tcPr>
            <w:tcW w:w="499" w:type="dxa"/>
            <w:tcBorders>
              <w:top w:val="nil"/>
              <w:left w:val="nil"/>
              <w:bottom w:val="single" w:sz="4" w:space="0" w:color="auto"/>
              <w:right w:val="single" w:sz="4" w:space="0" w:color="auto"/>
            </w:tcBorders>
            <w:vAlign w:val="center"/>
          </w:tcPr>
          <w:p w14:paraId="6AC47948"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0E6DA2BD" w14:textId="77777777" w:rsidR="007E4681" w:rsidRDefault="007E4681" w:rsidP="00FA0B8D">
            <w:pPr>
              <w:jc w:val="center"/>
              <w:rPr>
                <w:rFonts w:ascii="仿宋_GB2312" w:cs="仿宋_GB2312"/>
                <w:sz w:val="21"/>
                <w:szCs w:val="21"/>
              </w:rPr>
            </w:pPr>
            <w:r>
              <w:rPr>
                <w:rFonts w:ascii="仿宋_GB2312" w:cs="仿宋_GB2312"/>
                <w:sz w:val="21"/>
                <w:szCs w:val="21"/>
              </w:rPr>
              <w:t>72</w:t>
            </w:r>
          </w:p>
        </w:tc>
        <w:tc>
          <w:tcPr>
            <w:tcW w:w="709" w:type="dxa"/>
            <w:tcBorders>
              <w:top w:val="nil"/>
              <w:left w:val="nil"/>
              <w:bottom w:val="single" w:sz="4" w:space="0" w:color="auto"/>
              <w:right w:val="single" w:sz="4" w:space="0" w:color="auto"/>
            </w:tcBorders>
            <w:vAlign w:val="center"/>
          </w:tcPr>
          <w:p w14:paraId="1F08EF93" w14:textId="77777777" w:rsidR="007E4681" w:rsidRDefault="007E4681" w:rsidP="00FA0B8D">
            <w:pPr>
              <w:jc w:val="center"/>
              <w:rPr>
                <w:rFonts w:ascii="仿宋_GB2312" w:cs="仿宋_GB2312"/>
                <w:sz w:val="21"/>
                <w:szCs w:val="21"/>
              </w:rPr>
            </w:pPr>
            <w:r>
              <w:rPr>
                <w:rFonts w:ascii="仿宋_GB2312" w:cs="仿宋_GB2312"/>
                <w:sz w:val="21"/>
                <w:szCs w:val="21"/>
              </w:rPr>
              <w:t>32</w:t>
            </w:r>
          </w:p>
        </w:tc>
        <w:tc>
          <w:tcPr>
            <w:tcW w:w="709" w:type="dxa"/>
            <w:tcBorders>
              <w:top w:val="nil"/>
              <w:left w:val="nil"/>
              <w:bottom w:val="single" w:sz="4" w:space="0" w:color="auto"/>
              <w:right w:val="single" w:sz="4" w:space="0" w:color="auto"/>
            </w:tcBorders>
            <w:vAlign w:val="center"/>
          </w:tcPr>
          <w:p w14:paraId="34DB95BF" w14:textId="77777777" w:rsidR="007E4681" w:rsidRDefault="007E4681" w:rsidP="00FA0B8D">
            <w:pPr>
              <w:jc w:val="center"/>
              <w:rPr>
                <w:rFonts w:ascii="仿宋_GB2312" w:cs="仿宋_GB2312"/>
                <w:sz w:val="21"/>
                <w:szCs w:val="21"/>
              </w:rPr>
            </w:pPr>
            <w:r>
              <w:rPr>
                <w:rFonts w:ascii="仿宋_GB2312" w:cs="仿宋_GB2312"/>
                <w:sz w:val="21"/>
                <w:szCs w:val="21"/>
              </w:rPr>
              <w:t>40</w:t>
            </w:r>
          </w:p>
        </w:tc>
        <w:tc>
          <w:tcPr>
            <w:tcW w:w="600" w:type="dxa"/>
            <w:tcBorders>
              <w:top w:val="nil"/>
              <w:left w:val="nil"/>
              <w:bottom w:val="single" w:sz="4" w:space="0" w:color="auto"/>
              <w:right w:val="single" w:sz="4" w:space="0" w:color="auto"/>
            </w:tcBorders>
            <w:vAlign w:val="center"/>
          </w:tcPr>
          <w:p w14:paraId="670C94D4"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68B67E0D"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C0EAE49"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1A410023" w14:textId="77777777" w:rsidR="007E4681" w:rsidRDefault="007E4681" w:rsidP="00FA0B8D">
            <w:pPr>
              <w:widowControl/>
              <w:spacing w:line="240" w:lineRule="atLeast"/>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4AAEFB7B" w14:textId="77777777" w:rsidR="007E4681" w:rsidRDefault="007E4681" w:rsidP="00FA0B8D">
            <w:pPr>
              <w:widowControl/>
              <w:spacing w:line="240" w:lineRule="atLeast"/>
              <w:rPr>
                <w:rFonts w:ascii="仿宋_GB2312" w:hAnsi="仿宋" w:cs="仿宋_GB2312"/>
                <w:kern w:val="0"/>
                <w:sz w:val="21"/>
                <w:szCs w:val="21"/>
              </w:rPr>
            </w:pPr>
          </w:p>
        </w:tc>
        <w:tc>
          <w:tcPr>
            <w:tcW w:w="570" w:type="dxa"/>
            <w:tcBorders>
              <w:top w:val="nil"/>
              <w:left w:val="nil"/>
              <w:bottom w:val="single" w:sz="4" w:space="0" w:color="auto"/>
              <w:right w:val="single" w:sz="4" w:space="0" w:color="auto"/>
            </w:tcBorders>
            <w:vAlign w:val="center"/>
          </w:tcPr>
          <w:p w14:paraId="35F28370" w14:textId="77777777" w:rsidR="007E4681" w:rsidRDefault="007E4681" w:rsidP="00FA0B8D">
            <w:pPr>
              <w:widowControl/>
              <w:spacing w:line="240" w:lineRule="atLeast"/>
              <w:rPr>
                <w:rFonts w:ascii="仿宋_GB2312" w:hAnsi="仿宋" w:cs="仿宋_GB2312"/>
                <w:kern w:val="0"/>
                <w:sz w:val="21"/>
                <w:szCs w:val="21"/>
              </w:rPr>
            </w:pPr>
          </w:p>
        </w:tc>
        <w:tc>
          <w:tcPr>
            <w:tcW w:w="423" w:type="dxa"/>
            <w:tcBorders>
              <w:top w:val="nil"/>
              <w:left w:val="nil"/>
              <w:bottom w:val="single" w:sz="4" w:space="0" w:color="auto"/>
              <w:right w:val="single" w:sz="4" w:space="0" w:color="auto"/>
            </w:tcBorders>
            <w:vAlign w:val="center"/>
          </w:tcPr>
          <w:p w14:paraId="33A92CCA"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7C2817B2" w14:textId="77777777" w:rsidR="007E4681" w:rsidRDefault="007E4681" w:rsidP="00FA0B8D">
            <w:pPr>
              <w:widowControl/>
              <w:spacing w:line="240" w:lineRule="atLeast"/>
              <w:rPr>
                <w:rFonts w:ascii="仿宋_GB2312" w:hAnsi="仿宋"/>
                <w:kern w:val="0"/>
                <w:sz w:val="21"/>
                <w:szCs w:val="21"/>
              </w:rPr>
            </w:pPr>
          </w:p>
        </w:tc>
      </w:tr>
      <w:tr w:rsidR="007E4681" w14:paraId="507B5ACF"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1B0490D8"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1935720F"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1567" w:type="dxa"/>
            <w:tcBorders>
              <w:top w:val="nil"/>
              <w:left w:val="nil"/>
              <w:bottom w:val="single" w:sz="4" w:space="0" w:color="auto"/>
              <w:right w:val="single" w:sz="4" w:space="0" w:color="auto"/>
            </w:tcBorders>
            <w:vAlign w:val="center"/>
          </w:tcPr>
          <w:p w14:paraId="326556C8"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蔬菜栽培</w:t>
            </w:r>
          </w:p>
        </w:tc>
        <w:tc>
          <w:tcPr>
            <w:tcW w:w="499" w:type="dxa"/>
            <w:tcBorders>
              <w:top w:val="nil"/>
              <w:left w:val="nil"/>
              <w:bottom w:val="single" w:sz="4" w:space="0" w:color="auto"/>
              <w:right w:val="single" w:sz="4" w:space="0" w:color="auto"/>
            </w:tcBorders>
            <w:vAlign w:val="center"/>
          </w:tcPr>
          <w:p w14:paraId="74BF0C5F"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604A90EB"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27A683AE"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3A166ACD"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090C03FB"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D016EEE"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B096386"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223BD4F6"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6C65AD91" w14:textId="77777777" w:rsidR="007E4681" w:rsidRDefault="007E4681"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13C08977"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5C666263"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5ED946BB" w14:textId="77777777" w:rsidR="007E4681" w:rsidRDefault="007E4681" w:rsidP="00FA0B8D">
            <w:pPr>
              <w:widowControl/>
              <w:spacing w:line="240" w:lineRule="atLeast"/>
              <w:rPr>
                <w:rFonts w:ascii="仿宋_GB2312" w:hAnsi="仿宋"/>
                <w:kern w:val="0"/>
                <w:sz w:val="21"/>
                <w:szCs w:val="21"/>
              </w:rPr>
            </w:pPr>
          </w:p>
        </w:tc>
      </w:tr>
      <w:tr w:rsidR="007E4681" w14:paraId="56CFE02B"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2757A01A"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67A5C44F"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567" w:type="dxa"/>
            <w:tcBorders>
              <w:top w:val="nil"/>
              <w:left w:val="nil"/>
              <w:bottom w:val="single" w:sz="4" w:space="0" w:color="auto"/>
              <w:right w:val="single" w:sz="4" w:space="0" w:color="auto"/>
            </w:tcBorders>
            <w:vAlign w:val="center"/>
          </w:tcPr>
          <w:p w14:paraId="5D68F3BF"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果树栽培</w:t>
            </w:r>
          </w:p>
        </w:tc>
        <w:tc>
          <w:tcPr>
            <w:tcW w:w="499" w:type="dxa"/>
            <w:tcBorders>
              <w:top w:val="nil"/>
              <w:left w:val="nil"/>
              <w:bottom w:val="single" w:sz="4" w:space="0" w:color="auto"/>
              <w:right w:val="single" w:sz="4" w:space="0" w:color="auto"/>
            </w:tcBorders>
            <w:vAlign w:val="center"/>
          </w:tcPr>
          <w:p w14:paraId="1E5BD98E"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44B5D708"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0F071B76"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32</w:t>
            </w:r>
          </w:p>
        </w:tc>
        <w:tc>
          <w:tcPr>
            <w:tcW w:w="709" w:type="dxa"/>
            <w:tcBorders>
              <w:top w:val="nil"/>
              <w:left w:val="nil"/>
              <w:bottom w:val="single" w:sz="4" w:space="0" w:color="auto"/>
              <w:right w:val="single" w:sz="4" w:space="0" w:color="auto"/>
            </w:tcBorders>
            <w:vAlign w:val="center"/>
          </w:tcPr>
          <w:p w14:paraId="1EB53145"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40</w:t>
            </w:r>
          </w:p>
        </w:tc>
        <w:tc>
          <w:tcPr>
            <w:tcW w:w="600" w:type="dxa"/>
            <w:tcBorders>
              <w:top w:val="nil"/>
              <w:left w:val="nil"/>
              <w:bottom w:val="single" w:sz="4" w:space="0" w:color="auto"/>
              <w:right w:val="single" w:sz="4" w:space="0" w:color="auto"/>
            </w:tcBorders>
            <w:vAlign w:val="center"/>
          </w:tcPr>
          <w:p w14:paraId="282FEEC6"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1E7D913"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67FA21E"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kern w:val="0"/>
                <w:sz w:val="21"/>
                <w:szCs w:val="21"/>
              </w:rPr>
              <w:t>4</w:t>
            </w:r>
          </w:p>
        </w:tc>
        <w:tc>
          <w:tcPr>
            <w:tcW w:w="600" w:type="dxa"/>
            <w:tcBorders>
              <w:top w:val="nil"/>
              <w:left w:val="nil"/>
              <w:bottom w:val="single" w:sz="4" w:space="0" w:color="auto"/>
              <w:right w:val="single" w:sz="4" w:space="0" w:color="auto"/>
            </w:tcBorders>
            <w:vAlign w:val="center"/>
          </w:tcPr>
          <w:p w14:paraId="297B282D"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74C10090" w14:textId="77777777" w:rsidR="007E4681" w:rsidRDefault="007E4681"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2B3F99B0"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41F7B4B4"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56DC26F8" w14:textId="77777777" w:rsidR="007E4681" w:rsidRDefault="007E4681" w:rsidP="00FA0B8D">
            <w:pPr>
              <w:widowControl/>
              <w:spacing w:line="240" w:lineRule="atLeast"/>
              <w:rPr>
                <w:rFonts w:ascii="仿宋_GB2312" w:hAnsi="仿宋"/>
                <w:kern w:val="0"/>
                <w:sz w:val="21"/>
                <w:szCs w:val="21"/>
              </w:rPr>
            </w:pPr>
          </w:p>
        </w:tc>
      </w:tr>
      <w:tr w:rsidR="007E4681" w14:paraId="3EE3CD85"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7FD7B6EC"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11916BC1"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4</w:t>
            </w:r>
          </w:p>
        </w:tc>
        <w:tc>
          <w:tcPr>
            <w:tcW w:w="1567" w:type="dxa"/>
            <w:tcBorders>
              <w:top w:val="nil"/>
              <w:left w:val="nil"/>
              <w:bottom w:val="single" w:sz="4" w:space="0" w:color="auto"/>
              <w:right w:val="single" w:sz="4" w:space="0" w:color="auto"/>
            </w:tcBorders>
            <w:vAlign w:val="center"/>
          </w:tcPr>
          <w:p w14:paraId="12DF93DF"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节水灌溉</w:t>
            </w:r>
          </w:p>
        </w:tc>
        <w:tc>
          <w:tcPr>
            <w:tcW w:w="499" w:type="dxa"/>
            <w:tcBorders>
              <w:top w:val="nil"/>
              <w:left w:val="nil"/>
              <w:bottom w:val="single" w:sz="4" w:space="0" w:color="auto"/>
              <w:right w:val="single" w:sz="4" w:space="0" w:color="auto"/>
            </w:tcBorders>
            <w:vAlign w:val="center"/>
          </w:tcPr>
          <w:p w14:paraId="263893CD"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638AE561"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628EA622"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158855C6"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2A4F443A"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3DF940DC"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E39FEF5"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31F6B7F9"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596" w:type="dxa"/>
            <w:tcBorders>
              <w:top w:val="nil"/>
              <w:left w:val="nil"/>
              <w:bottom w:val="single" w:sz="4" w:space="0" w:color="auto"/>
              <w:right w:val="single" w:sz="4" w:space="0" w:color="auto"/>
            </w:tcBorders>
            <w:vAlign w:val="center"/>
          </w:tcPr>
          <w:p w14:paraId="60FCA36C" w14:textId="77777777" w:rsidR="007E4681" w:rsidRDefault="007E4681" w:rsidP="00FA0B8D">
            <w:pPr>
              <w:widowControl/>
              <w:spacing w:line="240" w:lineRule="atLeast"/>
              <w:rPr>
                <w:rFonts w:ascii="仿宋_GB2312" w:hAnsi="仿宋" w:cs="仿宋_GB2312"/>
                <w:kern w:val="0"/>
                <w:sz w:val="21"/>
                <w:szCs w:val="21"/>
              </w:rPr>
            </w:pPr>
          </w:p>
        </w:tc>
        <w:tc>
          <w:tcPr>
            <w:tcW w:w="570" w:type="dxa"/>
            <w:tcBorders>
              <w:top w:val="nil"/>
              <w:left w:val="nil"/>
              <w:bottom w:val="single" w:sz="4" w:space="0" w:color="auto"/>
              <w:right w:val="single" w:sz="4" w:space="0" w:color="auto"/>
            </w:tcBorders>
            <w:vAlign w:val="center"/>
          </w:tcPr>
          <w:p w14:paraId="57164983" w14:textId="77777777" w:rsidR="007E4681" w:rsidRDefault="007E4681" w:rsidP="00FA0B8D">
            <w:pPr>
              <w:widowControl/>
              <w:spacing w:line="240" w:lineRule="atLeast"/>
              <w:rPr>
                <w:rFonts w:ascii="仿宋_GB2312" w:hAnsi="仿宋" w:cs="仿宋_GB2312"/>
                <w:kern w:val="0"/>
                <w:sz w:val="21"/>
                <w:szCs w:val="21"/>
              </w:rPr>
            </w:pPr>
          </w:p>
        </w:tc>
        <w:tc>
          <w:tcPr>
            <w:tcW w:w="423" w:type="dxa"/>
            <w:tcBorders>
              <w:top w:val="nil"/>
              <w:left w:val="nil"/>
              <w:bottom w:val="single" w:sz="4" w:space="0" w:color="auto"/>
              <w:right w:val="single" w:sz="4" w:space="0" w:color="auto"/>
            </w:tcBorders>
            <w:vAlign w:val="center"/>
          </w:tcPr>
          <w:p w14:paraId="0D0F1A48"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17700105" w14:textId="77777777" w:rsidR="007E4681" w:rsidRDefault="007E4681" w:rsidP="00FA0B8D">
            <w:pPr>
              <w:widowControl/>
              <w:spacing w:line="240" w:lineRule="atLeast"/>
              <w:rPr>
                <w:rFonts w:ascii="仿宋_GB2312" w:hAnsi="仿宋"/>
                <w:kern w:val="0"/>
                <w:sz w:val="21"/>
                <w:szCs w:val="21"/>
              </w:rPr>
            </w:pPr>
          </w:p>
        </w:tc>
      </w:tr>
      <w:tr w:rsidR="007E4681" w14:paraId="0F5AE087"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445043B4"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564228CE"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5</w:t>
            </w:r>
          </w:p>
        </w:tc>
        <w:tc>
          <w:tcPr>
            <w:tcW w:w="1567" w:type="dxa"/>
            <w:tcBorders>
              <w:top w:val="nil"/>
              <w:left w:val="nil"/>
              <w:bottom w:val="single" w:sz="4" w:space="0" w:color="auto"/>
              <w:right w:val="single" w:sz="4" w:space="0" w:color="auto"/>
            </w:tcBorders>
            <w:vAlign w:val="center"/>
          </w:tcPr>
          <w:p w14:paraId="43244D90"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园艺植物遗传育种学</w:t>
            </w:r>
          </w:p>
        </w:tc>
        <w:tc>
          <w:tcPr>
            <w:tcW w:w="499" w:type="dxa"/>
            <w:tcBorders>
              <w:top w:val="nil"/>
              <w:left w:val="nil"/>
              <w:bottom w:val="single" w:sz="4" w:space="0" w:color="auto"/>
              <w:right w:val="single" w:sz="4" w:space="0" w:color="auto"/>
            </w:tcBorders>
            <w:vAlign w:val="center"/>
          </w:tcPr>
          <w:p w14:paraId="62C06846"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0A6D32E7"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1A4689DC"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1F236A68"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2CB5D513"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56BC03B5"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5E70D60"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BF8CE75"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596" w:type="dxa"/>
            <w:tcBorders>
              <w:top w:val="nil"/>
              <w:left w:val="nil"/>
              <w:bottom w:val="single" w:sz="4" w:space="0" w:color="auto"/>
              <w:right w:val="single" w:sz="4" w:space="0" w:color="auto"/>
            </w:tcBorders>
            <w:vAlign w:val="center"/>
          </w:tcPr>
          <w:p w14:paraId="631502EB" w14:textId="77777777" w:rsidR="007E4681" w:rsidRDefault="007E4681" w:rsidP="00FA0B8D">
            <w:pPr>
              <w:widowControl/>
              <w:spacing w:line="240" w:lineRule="atLeast"/>
              <w:rPr>
                <w:rFonts w:ascii="仿宋_GB2312" w:hAnsi="仿宋" w:cs="仿宋_GB2312"/>
                <w:kern w:val="0"/>
                <w:sz w:val="21"/>
                <w:szCs w:val="21"/>
              </w:rPr>
            </w:pPr>
          </w:p>
        </w:tc>
        <w:tc>
          <w:tcPr>
            <w:tcW w:w="570" w:type="dxa"/>
            <w:tcBorders>
              <w:top w:val="nil"/>
              <w:left w:val="nil"/>
              <w:bottom w:val="single" w:sz="4" w:space="0" w:color="auto"/>
              <w:right w:val="single" w:sz="4" w:space="0" w:color="auto"/>
            </w:tcBorders>
            <w:vAlign w:val="center"/>
          </w:tcPr>
          <w:p w14:paraId="381DD5DA" w14:textId="77777777" w:rsidR="007E4681" w:rsidRDefault="007E4681" w:rsidP="00FA0B8D">
            <w:pPr>
              <w:widowControl/>
              <w:spacing w:line="240" w:lineRule="atLeast"/>
              <w:rPr>
                <w:rFonts w:ascii="仿宋_GB2312" w:hAnsi="仿宋" w:cs="仿宋_GB2312"/>
                <w:kern w:val="0"/>
                <w:sz w:val="21"/>
                <w:szCs w:val="21"/>
              </w:rPr>
            </w:pPr>
          </w:p>
        </w:tc>
        <w:tc>
          <w:tcPr>
            <w:tcW w:w="423" w:type="dxa"/>
            <w:tcBorders>
              <w:top w:val="nil"/>
              <w:left w:val="nil"/>
              <w:bottom w:val="single" w:sz="4" w:space="0" w:color="auto"/>
              <w:right w:val="single" w:sz="4" w:space="0" w:color="auto"/>
            </w:tcBorders>
            <w:vAlign w:val="center"/>
          </w:tcPr>
          <w:p w14:paraId="6BA1D5EC"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3A98B4BF" w14:textId="77777777" w:rsidR="007E4681" w:rsidRDefault="007E4681" w:rsidP="00FA0B8D">
            <w:pPr>
              <w:widowControl/>
              <w:spacing w:line="240" w:lineRule="atLeast"/>
              <w:rPr>
                <w:rFonts w:ascii="仿宋_GB2312" w:hAnsi="仿宋"/>
                <w:kern w:val="0"/>
                <w:sz w:val="21"/>
                <w:szCs w:val="21"/>
              </w:rPr>
            </w:pPr>
          </w:p>
        </w:tc>
      </w:tr>
      <w:tr w:rsidR="007E4681" w14:paraId="1E1DD3E5"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2C64460E"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1DE0449B"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6</w:t>
            </w:r>
          </w:p>
        </w:tc>
        <w:tc>
          <w:tcPr>
            <w:tcW w:w="1567" w:type="dxa"/>
            <w:tcBorders>
              <w:top w:val="nil"/>
              <w:left w:val="nil"/>
              <w:bottom w:val="single" w:sz="4" w:space="0" w:color="auto"/>
              <w:right w:val="single" w:sz="4" w:space="0" w:color="auto"/>
            </w:tcBorders>
            <w:vAlign w:val="center"/>
          </w:tcPr>
          <w:p w14:paraId="3FB4A6A8" w14:textId="77777777" w:rsidR="007E4681" w:rsidRDefault="00C216CA" w:rsidP="00FA0B8D">
            <w:pPr>
              <w:widowControl/>
              <w:spacing w:line="240" w:lineRule="atLeast"/>
              <w:rPr>
                <w:rFonts w:ascii="仿宋_GB2312" w:hAnsi="仿宋"/>
                <w:kern w:val="0"/>
                <w:sz w:val="21"/>
                <w:szCs w:val="21"/>
              </w:rPr>
            </w:pPr>
            <w:r w:rsidRPr="00C216CA">
              <w:rPr>
                <w:rFonts w:ascii="仿宋_GB2312" w:hAnsi="仿宋" w:cs="仿宋_GB2312" w:hint="eastAsia"/>
                <w:kern w:val="0"/>
                <w:sz w:val="21"/>
                <w:szCs w:val="21"/>
              </w:rPr>
              <w:t>园艺产品贮藏与加工</w:t>
            </w:r>
          </w:p>
        </w:tc>
        <w:tc>
          <w:tcPr>
            <w:tcW w:w="499" w:type="dxa"/>
            <w:tcBorders>
              <w:top w:val="nil"/>
              <w:left w:val="nil"/>
              <w:bottom w:val="single" w:sz="4" w:space="0" w:color="auto"/>
              <w:right w:val="single" w:sz="4" w:space="0" w:color="auto"/>
            </w:tcBorders>
            <w:vAlign w:val="center"/>
          </w:tcPr>
          <w:p w14:paraId="106A454A"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57F0DB95"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4E24C9B5"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45AF1C7"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5FFA5501"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219BEEFE"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762C41C3" w14:textId="77777777" w:rsidR="007E4681" w:rsidRDefault="007E4681"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AE3DE96" w14:textId="77777777" w:rsidR="007E4681" w:rsidRDefault="007E4681" w:rsidP="00FA0B8D">
            <w:pPr>
              <w:widowControl/>
              <w:spacing w:line="240" w:lineRule="atLeast"/>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32DEE700"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570" w:type="dxa"/>
            <w:tcBorders>
              <w:top w:val="nil"/>
              <w:left w:val="nil"/>
              <w:bottom w:val="single" w:sz="4" w:space="0" w:color="auto"/>
              <w:right w:val="single" w:sz="4" w:space="0" w:color="auto"/>
            </w:tcBorders>
            <w:vAlign w:val="center"/>
          </w:tcPr>
          <w:p w14:paraId="2C50C1EB" w14:textId="77777777" w:rsidR="007E4681" w:rsidRDefault="007E4681" w:rsidP="00FA0B8D">
            <w:pPr>
              <w:widowControl/>
              <w:spacing w:line="240" w:lineRule="atLeast"/>
              <w:rPr>
                <w:rFonts w:ascii="仿宋_GB2312" w:hAnsi="仿宋" w:cs="仿宋_GB2312"/>
                <w:kern w:val="0"/>
                <w:sz w:val="21"/>
                <w:szCs w:val="21"/>
              </w:rPr>
            </w:pPr>
          </w:p>
        </w:tc>
        <w:tc>
          <w:tcPr>
            <w:tcW w:w="423" w:type="dxa"/>
            <w:tcBorders>
              <w:top w:val="nil"/>
              <w:left w:val="nil"/>
              <w:bottom w:val="single" w:sz="4" w:space="0" w:color="auto"/>
              <w:right w:val="single" w:sz="4" w:space="0" w:color="auto"/>
            </w:tcBorders>
            <w:vAlign w:val="center"/>
          </w:tcPr>
          <w:p w14:paraId="312C22D2"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0540B2F3" w14:textId="77777777" w:rsidR="007E4681" w:rsidRDefault="007E4681" w:rsidP="00FA0B8D">
            <w:pPr>
              <w:widowControl/>
              <w:spacing w:line="240" w:lineRule="atLeast"/>
              <w:rPr>
                <w:rFonts w:ascii="仿宋_GB2312" w:hAnsi="仿宋"/>
                <w:kern w:val="0"/>
                <w:sz w:val="21"/>
                <w:szCs w:val="21"/>
              </w:rPr>
            </w:pPr>
          </w:p>
        </w:tc>
      </w:tr>
      <w:tr w:rsidR="007E4681" w14:paraId="26A42258" w14:textId="77777777" w:rsidTr="00FA0B8D">
        <w:trPr>
          <w:gridAfter w:val="2"/>
          <w:wAfter w:w="852" w:type="dxa"/>
          <w:trHeight w:val="275"/>
        </w:trPr>
        <w:tc>
          <w:tcPr>
            <w:tcW w:w="901" w:type="dxa"/>
            <w:gridSpan w:val="2"/>
            <w:vMerge/>
            <w:tcBorders>
              <w:left w:val="single" w:sz="4" w:space="0" w:color="auto"/>
              <w:bottom w:val="single" w:sz="4" w:space="0" w:color="auto"/>
              <w:right w:val="single" w:sz="4" w:space="0" w:color="auto"/>
            </w:tcBorders>
          </w:tcPr>
          <w:p w14:paraId="7956B3D5" w14:textId="77777777" w:rsidR="007E4681" w:rsidRDefault="007E4681" w:rsidP="00FA0B8D">
            <w:pPr>
              <w:widowControl/>
              <w:spacing w:line="240" w:lineRule="atLeast"/>
              <w:ind w:rightChars="50" w:right="160"/>
              <w:rPr>
                <w:rFonts w:ascii="仿宋_GB2312" w:hAnsi="仿宋"/>
                <w:kern w:val="0"/>
                <w:sz w:val="21"/>
                <w:szCs w:val="21"/>
              </w:rPr>
            </w:pPr>
          </w:p>
        </w:tc>
        <w:tc>
          <w:tcPr>
            <w:tcW w:w="2094" w:type="dxa"/>
            <w:gridSpan w:val="3"/>
            <w:tcBorders>
              <w:top w:val="nil"/>
              <w:left w:val="single" w:sz="4" w:space="0" w:color="auto"/>
              <w:bottom w:val="single" w:sz="4" w:space="0" w:color="auto"/>
              <w:right w:val="single" w:sz="4" w:space="0" w:color="auto"/>
            </w:tcBorders>
            <w:vAlign w:val="center"/>
          </w:tcPr>
          <w:p w14:paraId="0E3DE2B3" w14:textId="77777777" w:rsidR="007E4681" w:rsidRPr="008F021E" w:rsidRDefault="007E4681" w:rsidP="00FA0B8D">
            <w:pPr>
              <w:widowControl/>
              <w:spacing w:line="240" w:lineRule="atLeast"/>
              <w:jc w:val="center"/>
              <w:rPr>
                <w:rFonts w:ascii="仿宋_GB2312" w:hAnsi="仿宋"/>
                <w:b/>
                <w:bCs/>
                <w:kern w:val="0"/>
                <w:sz w:val="21"/>
                <w:szCs w:val="21"/>
              </w:rPr>
            </w:pPr>
            <w:r w:rsidRPr="008F021E">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772EAB4A" w14:textId="77777777" w:rsidR="007E4681" w:rsidRPr="007E4681" w:rsidRDefault="007E4681" w:rsidP="00FA0B8D">
            <w:pPr>
              <w:widowControl/>
              <w:spacing w:line="240" w:lineRule="atLeast"/>
              <w:rPr>
                <w:rFonts w:ascii="仿宋_GB2312" w:hAnsi="仿宋"/>
                <w:color w:val="FF0000"/>
                <w:kern w:val="0"/>
                <w:sz w:val="18"/>
                <w:szCs w:val="18"/>
              </w:rPr>
            </w:pPr>
            <w:r w:rsidRPr="007E4681">
              <w:rPr>
                <w:rFonts w:ascii="仿宋_GB2312" w:hAnsi="仿宋" w:cs="仿宋_GB2312"/>
                <w:color w:val="FF0000"/>
                <w:kern w:val="0"/>
                <w:sz w:val="18"/>
                <w:szCs w:val="18"/>
              </w:rPr>
              <w:t>24</w:t>
            </w:r>
          </w:p>
        </w:tc>
        <w:tc>
          <w:tcPr>
            <w:tcW w:w="709" w:type="dxa"/>
            <w:tcBorders>
              <w:top w:val="nil"/>
              <w:left w:val="nil"/>
              <w:bottom w:val="single" w:sz="4" w:space="0" w:color="auto"/>
              <w:right w:val="single" w:sz="4" w:space="0" w:color="auto"/>
            </w:tcBorders>
            <w:vAlign w:val="center"/>
          </w:tcPr>
          <w:p w14:paraId="546E33E9" w14:textId="77777777" w:rsidR="007E4681" w:rsidRPr="007E4681" w:rsidRDefault="007E4681" w:rsidP="00FA0B8D">
            <w:pPr>
              <w:widowControl/>
              <w:spacing w:line="240" w:lineRule="atLeast"/>
              <w:rPr>
                <w:rFonts w:ascii="仿宋_GB2312" w:hAnsi="仿宋" w:cs="仿宋_GB2312"/>
                <w:color w:val="FF0000"/>
                <w:kern w:val="0"/>
                <w:sz w:val="18"/>
                <w:szCs w:val="18"/>
              </w:rPr>
            </w:pPr>
            <w:r w:rsidRPr="007E4681">
              <w:rPr>
                <w:rFonts w:ascii="仿宋_GB2312" w:hAnsi="仿宋" w:cs="仿宋_GB2312"/>
                <w:color w:val="FF0000"/>
                <w:kern w:val="0"/>
                <w:sz w:val="18"/>
                <w:szCs w:val="18"/>
              </w:rPr>
              <w:t>432</w:t>
            </w:r>
          </w:p>
        </w:tc>
        <w:tc>
          <w:tcPr>
            <w:tcW w:w="709" w:type="dxa"/>
            <w:tcBorders>
              <w:top w:val="nil"/>
              <w:left w:val="nil"/>
              <w:bottom w:val="single" w:sz="4" w:space="0" w:color="auto"/>
              <w:right w:val="single" w:sz="4" w:space="0" w:color="auto"/>
            </w:tcBorders>
            <w:vAlign w:val="center"/>
          </w:tcPr>
          <w:p w14:paraId="22CA5F91" w14:textId="77777777" w:rsidR="007E4681" w:rsidRPr="007E4681" w:rsidRDefault="007E4681" w:rsidP="00FA0B8D">
            <w:pPr>
              <w:widowControl/>
              <w:spacing w:line="240" w:lineRule="atLeast"/>
              <w:rPr>
                <w:rFonts w:ascii="仿宋_GB2312" w:hAnsi="仿宋" w:cs="仿宋_GB2312"/>
                <w:color w:val="FF0000"/>
                <w:kern w:val="0"/>
                <w:sz w:val="18"/>
                <w:szCs w:val="18"/>
              </w:rPr>
            </w:pPr>
            <w:r w:rsidRPr="007E4681">
              <w:rPr>
                <w:rFonts w:ascii="仿宋_GB2312" w:hAnsi="仿宋" w:cs="仿宋_GB2312"/>
                <w:color w:val="FF0000"/>
                <w:kern w:val="0"/>
                <w:sz w:val="18"/>
                <w:szCs w:val="18"/>
              </w:rPr>
              <w:t>208</w:t>
            </w:r>
          </w:p>
        </w:tc>
        <w:tc>
          <w:tcPr>
            <w:tcW w:w="709" w:type="dxa"/>
            <w:tcBorders>
              <w:top w:val="nil"/>
              <w:left w:val="nil"/>
              <w:bottom w:val="single" w:sz="4" w:space="0" w:color="auto"/>
              <w:right w:val="single" w:sz="4" w:space="0" w:color="auto"/>
            </w:tcBorders>
            <w:vAlign w:val="center"/>
          </w:tcPr>
          <w:p w14:paraId="48C1030F" w14:textId="77777777" w:rsidR="007E4681" w:rsidRPr="007E4681" w:rsidRDefault="007E4681" w:rsidP="00FA0B8D">
            <w:pPr>
              <w:widowControl/>
              <w:spacing w:line="240" w:lineRule="atLeast"/>
              <w:rPr>
                <w:rFonts w:ascii="仿宋_GB2312" w:hAnsi="仿宋" w:cs="仿宋_GB2312"/>
                <w:color w:val="FF0000"/>
                <w:kern w:val="0"/>
                <w:sz w:val="18"/>
                <w:szCs w:val="18"/>
              </w:rPr>
            </w:pPr>
            <w:r w:rsidRPr="007E4681">
              <w:rPr>
                <w:rFonts w:ascii="仿宋_GB2312" w:hAnsi="仿宋" w:cs="仿宋_GB2312"/>
                <w:color w:val="FF0000"/>
                <w:kern w:val="0"/>
                <w:sz w:val="18"/>
                <w:szCs w:val="18"/>
              </w:rPr>
              <w:t>224</w:t>
            </w:r>
          </w:p>
        </w:tc>
        <w:tc>
          <w:tcPr>
            <w:tcW w:w="600" w:type="dxa"/>
            <w:tcBorders>
              <w:top w:val="nil"/>
              <w:left w:val="nil"/>
              <w:bottom w:val="single" w:sz="4" w:space="0" w:color="auto"/>
              <w:right w:val="single" w:sz="4" w:space="0" w:color="auto"/>
            </w:tcBorders>
            <w:vAlign w:val="center"/>
          </w:tcPr>
          <w:p w14:paraId="2F9F37EF" w14:textId="77777777" w:rsidR="007E4681" w:rsidRPr="007E4681" w:rsidRDefault="007E4681" w:rsidP="00FA0B8D">
            <w:pPr>
              <w:widowControl/>
              <w:spacing w:line="240" w:lineRule="atLeast"/>
              <w:rPr>
                <w:rFonts w:ascii="仿宋_GB2312" w:hAnsi="仿宋"/>
                <w:color w:val="FF0000"/>
                <w:kern w:val="0"/>
                <w:sz w:val="18"/>
                <w:szCs w:val="18"/>
              </w:rPr>
            </w:pPr>
            <w:r w:rsidRPr="007E4681">
              <w:rPr>
                <w:rFonts w:ascii="仿宋_GB2312" w:hAnsi="仿宋" w:cs="仿宋_GB2312"/>
                <w:color w:val="FF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0A318B5E" w14:textId="77777777" w:rsidR="007E4681" w:rsidRPr="007E4681" w:rsidRDefault="007E4681" w:rsidP="00FA0B8D">
            <w:pPr>
              <w:widowControl/>
              <w:spacing w:line="240" w:lineRule="atLeast"/>
              <w:rPr>
                <w:rFonts w:ascii="仿宋_GB2312" w:hAnsi="仿宋"/>
                <w:color w:val="FF0000"/>
                <w:kern w:val="0"/>
                <w:sz w:val="18"/>
                <w:szCs w:val="18"/>
              </w:rPr>
            </w:pPr>
            <w:r w:rsidRPr="007E4681">
              <w:rPr>
                <w:rFonts w:ascii="仿宋_GB2312" w:hAnsi="仿宋" w:cs="仿宋_GB2312"/>
                <w:color w:val="FF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29BC49D3" w14:textId="77777777" w:rsidR="007E4681" w:rsidRPr="007E4681" w:rsidRDefault="007E4681" w:rsidP="00FA0B8D">
            <w:pPr>
              <w:widowControl/>
              <w:spacing w:line="240" w:lineRule="atLeast"/>
              <w:rPr>
                <w:rFonts w:ascii="仿宋_GB2312" w:hAnsi="仿宋"/>
                <w:color w:val="FF0000"/>
                <w:kern w:val="0"/>
                <w:sz w:val="18"/>
                <w:szCs w:val="18"/>
              </w:rPr>
            </w:pPr>
            <w:r w:rsidRPr="007E4681">
              <w:rPr>
                <w:rFonts w:ascii="仿宋_GB2312" w:hAnsi="仿宋" w:cs="仿宋_GB2312"/>
                <w:color w:val="FF0000"/>
                <w:kern w:val="0"/>
                <w:sz w:val="18"/>
                <w:szCs w:val="18"/>
              </w:rPr>
              <w:t>12</w:t>
            </w:r>
          </w:p>
        </w:tc>
        <w:tc>
          <w:tcPr>
            <w:tcW w:w="600" w:type="dxa"/>
            <w:tcBorders>
              <w:top w:val="nil"/>
              <w:left w:val="nil"/>
              <w:bottom w:val="single" w:sz="4" w:space="0" w:color="auto"/>
              <w:right w:val="single" w:sz="4" w:space="0" w:color="auto"/>
            </w:tcBorders>
            <w:vAlign w:val="center"/>
          </w:tcPr>
          <w:p w14:paraId="3768F1BA" w14:textId="77777777" w:rsidR="007E4681" w:rsidRPr="007E4681" w:rsidRDefault="007E4681" w:rsidP="00FA0B8D">
            <w:pPr>
              <w:widowControl/>
              <w:spacing w:line="240" w:lineRule="atLeast"/>
              <w:rPr>
                <w:rFonts w:ascii="仿宋_GB2312" w:hAnsi="仿宋"/>
                <w:color w:val="FF0000"/>
                <w:kern w:val="0"/>
                <w:sz w:val="18"/>
                <w:szCs w:val="18"/>
              </w:rPr>
            </w:pPr>
            <w:r w:rsidRPr="007E4681">
              <w:rPr>
                <w:rFonts w:ascii="仿宋_GB2312" w:hAnsi="仿宋" w:cs="仿宋_GB2312"/>
                <w:color w:val="FF0000"/>
                <w:kern w:val="0"/>
                <w:sz w:val="18"/>
                <w:szCs w:val="18"/>
              </w:rPr>
              <w:t>8</w:t>
            </w:r>
          </w:p>
        </w:tc>
        <w:tc>
          <w:tcPr>
            <w:tcW w:w="596" w:type="dxa"/>
            <w:tcBorders>
              <w:top w:val="nil"/>
              <w:left w:val="nil"/>
              <w:bottom w:val="single" w:sz="4" w:space="0" w:color="auto"/>
              <w:right w:val="single" w:sz="4" w:space="0" w:color="auto"/>
            </w:tcBorders>
            <w:vAlign w:val="center"/>
          </w:tcPr>
          <w:p w14:paraId="500E50C0" w14:textId="77777777" w:rsidR="007E4681" w:rsidRPr="007E4681" w:rsidRDefault="007E4681" w:rsidP="00FA0B8D">
            <w:pPr>
              <w:widowControl/>
              <w:spacing w:line="240" w:lineRule="atLeast"/>
              <w:rPr>
                <w:rFonts w:ascii="仿宋_GB2312" w:hAnsi="仿宋" w:cs="仿宋_GB2312"/>
                <w:color w:val="FF0000"/>
                <w:kern w:val="0"/>
                <w:sz w:val="18"/>
                <w:szCs w:val="18"/>
              </w:rPr>
            </w:pPr>
            <w:r w:rsidRPr="007E4681">
              <w:rPr>
                <w:rFonts w:ascii="仿宋_GB2312" w:hAnsi="仿宋" w:cs="仿宋_GB2312"/>
                <w:color w:val="FF0000"/>
                <w:kern w:val="0"/>
                <w:sz w:val="18"/>
                <w:szCs w:val="18"/>
              </w:rPr>
              <w:t>4</w:t>
            </w:r>
          </w:p>
        </w:tc>
        <w:tc>
          <w:tcPr>
            <w:tcW w:w="570" w:type="dxa"/>
            <w:tcBorders>
              <w:top w:val="nil"/>
              <w:left w:val="nil"/>
              <w:bottom w:val="single" w:sz="4" w:space="0" w:color="auto"/>
              <w:right w:val="single" w:sz="4" w:space="0" w:color="auto"/>
            </w:tcBorders>
            <w:vAlign w:val="center"/>
          </w:tcPr>
          <w:p w14:paraId="503CA9F8" w14:textId="77777777" w:rsidR="007E4681" w:rsidRPr="007E4681" w:rsidRDefault="007E4681" w:rsidP="00FA0B8D">
            <w:pPr>
              <w:widowControl/>
              <w:spacing w:line="240" w:lineRule="atLeast"/>
              <w:rPr>
                <w:rFonts w:ascii="仿宋_GB2312" w:hAnsi="仿宋"/>
                <w:kern w:val="0"/>
                <w:sz w:val="18"/>
                <w:szCs w:val="18"/>
              </w:rPr>
            </w:pPr>
          </w:p>
        </w:tc>
        <w:tc>
          <w:tcPr>
            <w:tcW w:w="423" w:type="dxa"/>
            <w:tcBorders>
              <w:top w:val="nil"/>
              <w:left w:val="nil"/>
              <w:bottom w:val="single" w:sz="4" w:space="0" w:color="auto"/>
              <w:right w:val="single" w:sz="4" w:space="0" w:color="auto"/>
            </w:tcBorders>
            <w:vAlign w:val="center"/>
          </w:tcPr>
          <w:p w14:paraId="42516F3A" w14:textId="77777777" w:rsidR="007E4681" w:rsidRDefault="007E4681"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4924DFA2" w14:textId="77777777" w:rsidR="007E4681" w:rsidRDefault="007E4681" w:rsidP="00FA0B8D">
            <w:pPr>
              <w:widowControl/>
              <w:spacing w:line="240" w:lineRule="atLeast"/>
              <w:rPr>
                <w:rFonts w:ascii="仿宋_GB2312" w:hAnsi="仿宋"/>
                <w:kern w:val="0"/>
                <w:sz w:val="21"/>
                <w:szCs w:val="21"/>
              </w:rPr>
            </w:pPr>
          </w:p>
        </w:tc>
      </w:tr>
      <w:tr w:rsidR="007E4681" w14:paraId="13232276"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vAlign w:val="center"/>
          </w:tcPr>
          <w:p w14:paraId="01C6514E" w14:textId="77777777" w:rsidR="007E4681" w:rsidRDefault="007E4681" w:rsidP="00467AB2">
            <w:pPr>
              <w:widowControl/>
              <w:spacing w:line="240" w:lineRule="atLeast"/>
              <w:ind w:rightChars="50" w:right="160"/>
              <w:rPr>
                <w:rFonts w:ascii="仿宋_GB2312" w:hAnsi="仿宋"/>
                <w:kern w:val="0"/>
                <w:sz w:val="21"/>
                <w:szCs w:val="21"/>
              </w:rPr>
            </w:pPr>
            <w:r>
              <w:rPr>
                <w:rFonts w:ascii="仿宋_GB2312" w:hAnsi="仿宋" w:cs="仿宋_GB2312" w:hint="eastAsia"/>
                <w:kern w:val="0"/>
                <w:sz w:val="21"/>
                <w:szCs w:val="21"/>
              </w:rPr>
              <w:t>选修课（须选够</w:t>
            </w:r>
            <w:r w:rsidR="00467AB2">
              <w:rPr>
                <w:rFonts w:ascii="仿宋_GB2312" w:hAnsi="仿宋" w:cs="仿宋_GB2312" w:hint="eastAsia"/>
                <w:kern w:val="0"/>
                <w:sz w:val="21"/>
                <w:szCs w:val="21"/>
              </w:rPr>
              <w:t>4</w:t>
            </w:r>
            <w:r>
              <w:rPr>
                <w:rFonts w:ascii="仿宋_GB2312" w:hAnsi="仿宋" w:cs="仿宋_GB2312" w:hint="eastAsia"/>
                <w:kern w:val="0"/>
                <w:sz w:val="21"/>
                <w:szCs w:val="21"/>
              </w:rPr>
              <w:t>学分）</w:t>
            </w:r>
          </w:p>
        </w:tc>
        <w:tc>
          <w:tcPr>
            <w:tcW w:w="527" w:type="dxa"/>
            <w:gridSpan w:val="2"/>
            <w:tcBorders>
              <w:top w:val="nil"/>
              <w:left w:val="single" w:sz="4" w:space="0" w:color="auto"/>
              <w:bottom w:val="single" w:sz="4" w:space="0" w:color="auto"/>
              <w:right w:val="single" w:sz="4" w:space="0" w:color="auto"/>
            </w:tcBorders>
            <w:vAlign w:val="center"/>
          </w:tcPr>
          <w:p w14:paraId="3029CDD1" w14:textId="77777777" w:rsidR="007E4681" w:rsidRDefault="007E4681"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nil"/>
              <w:left w:val="nil"/>
              <w:bottom w:val="single" w:sz="4" w:space="0" w:color="auto"/>
              <w:right w:val="single" w:sz="4" w:space="0" w:color="auto"/>
            </w:tcBorders>
            <w:vAlign w:val="center"/>
          </w:tcPr>
          <w:p w14:paraId="4EC99269" w14:textId="77777777" w:rsidR="007E4681" w:rsidRDefault="00C216CA" w:rsidP="00FA0B8D">
            <w:pPr>
              <w:widowControl/>
              <w:spacing w:line="240" w:lineRule="atLeast"/>
              <w:rPr>
                <w:rFonts w:ascii="仿宋_GB2312" w:hAnsi="仿宋"/>
                <w:kern w:val="0"/>
                <w:sz w:val="21"/>
                <w:szCs w:val="21"/>
              </w:rPr>
            </w:pPr>
            <w:proofErr w:type="gramStart"/>
            <w:r w:rsidRPr="00C216CA">
              <w:rPr>
                <w:rFonts w:ascii="仿宋_GB2312" w:hAnsi="仿宋" w:cs="仿宋_GB2312" w:hint="eastAsia"/>
                <w:kern w:val="0"/>
                <w:sz w:val="21"/>
                <w:szCs w:val="21"/>
              </w:rPr>
              <w:t>草坪建</w:t>
            </w:r>
            <w:proofErr w:type="gramEnd"/>
            <w:r w:rsidRPr="00C216CA">
              <w:rPr>
                <w:rFonts w:ascii="仿宋_GB2312" w:hAnsi="仿宋" w:cs="仿宋_GB2312" w:hint="eastAsia"/>
                <w:kern w:val="0"/>
                <w:sz w:val="21"/>
                <w:szCs w:val="21"/>
              </w:rPr>
              <w:t>植与养护</w:t>
            </w:r>
          </w:p>
        </w:tc>
        <w:tc>
          <w:tcPr>
            <w:tcW w:w="499" w:type="dxa"/>
            <w:tcBorders>
              <w:top w:val="nil"/>
              <w:left w:val="nil"/>
              <w:bottom w:val="single" w:sz="4" w:space="0" w:color="auto"/>
              <w:right w:val="single" w:sz="4" w:space="0" w:color="auto"/>
            </w:tcBorders>
            <w:vAlign w:val="center"/>
          </w:tcPr>
          <w:p w14:paraId="26029B91"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4D16BFD9"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CCACE2E"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0B54BF90"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4D45ACBC"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50095B2"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27B88A3"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83586D1"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1881E336" w14:textId="77777777" w:rsidR="007E4681" w:rsidRDefault="007E4681"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2</w:t>
            </w:r>
          </w:p>
        </w:tc>
        <w:tc>
          <w:tcPr>
            <w:tcW w:w="570" w:type="dxa"/>
            <w:tcBorders>
              <w:top w:val="nil"/>
              <w:left w:val="nil"/>
              <w:bottom w:val="single" w:sz="4" w:space="0" w:color="auto"/>
              <w:right w:val="single" w:sz="4" w:space="0" w:color="auto"/>
            </w:tcBorders>
            <w:vAlign w:val="center"/>
          </w:tcPr>
          <w:p w14:paraId="49F64C95"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08E4D24A" w14:textId="77777777" w:rsidR="007E4681" w:rsidRDefault="007E4681"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4D641269"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r>
      <w:tr w:rsidR="007E4681" w14:paraId="27AEE247"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45EDB3F3"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4B1D5C20" w14:textId="77777777" w:rsidR="007E4681" w:rsidRDefault="00467AB2" w:rsidP="00FA0B8D">
            <w:pPr>
              <w:widowControl/>
              <w:spacing w:line="240" w:lineRule="atLeast"/>
              <w:jc w:val="center"/>
              <w:rPr>
                <w:rFonts w:ascii="仿宋_GB2312" w:hAnsi="仿宋" w:cs="仿宋_GB2312"/>
                <w:kern w:val="0"/>
                <w:sz w:val="21"/>
                <w:szCs w:val="21"/>
              </w:rPr>
            </w:pPr>
            <w:r>
              <w:rPr>
                <w:rFonts w:ascii="仿宋_GB2312" w:hAnsi="仿宋" w:cs="仿宋_GB2312" w:hint="eastAsia"/>
                <w:kern w:val="0"/>
                <w:sz w:val="21"/>
                <w:szCs w:val="21"/>
              </w:rPr>
              <w:t>2</w:t>
            </w:r>
          </w:p>
        </w:tc>
        <w:tc>
          <w:tcPr>
            <w:tcW w:w="1567" w:type="dxa"/>
            <w:tcBorders>
              <w:top w:val="nil"/>
              <w:left w:val="nil"/>
              <w:bottom w:val="single" w:sz="4" w:space="0" w:color="auto"/>
              <w:right w:val="single" w:sz="4" w:space="0" w:color="auto"/>
            </w:tcBorders>
            <w:vAlign w:val="center"/>
          </w:tcPr>
          <w:p w14:paraId="40641237"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食用菌栽培</w:t>
            </w:r>
          </w:p>
        </w:tc>
        <w:tc>
          <w:tcPr>
            <w:tcW w:w="499" w:type="dxa"/>
            <w:tcBorders>
              <w:top w:val="nil"/>
              <w:left w:val="nil"/>
              <w:bottom w:val="single" w:sz="4" w:space="0" w:color="auto"/>
              <w:right w:val="single" w:sz="4" w:space="0" w:color="auto"/>
            </w:tcBorders>
            <w:vAlign w:val="center"/>
          </w:tcPr>
          <w:p w14:paraId="5A1B929C"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6ED44136"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5FD6ACF3"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49B5DBB1"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60B9E0FA"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5F8C231"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33EB6CE"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7F7D0FB"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59190659" w14:textId="77777777" w:rsidR="007E4681" w:rsidRDefault="007E4681" w:rsidP="00FA0B8D">
            <w:pPr>
              <w:widowControl/>
              <w:spacing w:line="240" w:lineRule="atLeast"/>
              <w:jc w:val="center"/>
              <w:rPr>
                <w:rFonts w:ascii="仿宋_GB2312" w:hAnsi="仿宋"/>
                <w:kern w:val="0"/>
                <w:sz w:val="21"/>
                <w:szCs w:val="21"/>
              </w:rPr>
            </w:pPr>
            <w:r>
              <w:rPr>
                <w:rFonts w:ascii="仿宋_GB2312" w:hAnsi="仿宋" w:cs="仿宋_GB2312"/>
                <w:kern w:val="0"/>
                <w:sz w:val="21"/>
                <w:szCs w:val="21"/>
              </w:rPr>
              <w:t>2</w:t>
            </w:r>
          </w:p>
        </w:tc>
        <w:tc>
          <w:tcPr>
            <w:tcW w:w="570" w:type="dxa"/>
            <w:tcBorders>
              <w:top w:val="nil"/>
              <w:left w:val="nil"/>
              <w:bottom w:val="single" w:sz="4" w:space="0" w:color="auto"/>
              <w:right w:val="single" w:sz="4" w:space="0" w:color="auto"/>
            </w:tcBorders>
            <w:vAlign w:val="center"/>
          </w:tcPr>
          <w:p w14:paraId="30156404"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3FAAC592" w14:textId="77777777" w:rsidR="007E4681" w:rsidRDefault="007E4681"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156A3CE5"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r>
      <w:tr w:rsidR="007E4681" w14:paraId="2221CFC7" w14:textId="77777777" w:rsidTr="00FA0B8D">
        <w:trPr>
          <w:gridAfter w:val="2"/>
          <w:wAfter w:w="852" w:type="dxa"/>
          <w:trHeight w:val="275"/>
        </w:trPr>
        <w:tc>
          <w:tcPr>
            <w:tcW w:w="901" w:type="dxa"/>
            <w:gridSpan w:val="2"/>
            <w:vMerge/>
            <w:tcBorders>
              <w:left w:val="single" w:sz="4" w:space="0" w:color="auto"/>
              <w:right w:val="single" w:sz="4" w:space="0" w:color="auto"/>
            </w:tcBorders>
          </w:tcPr>
          <w:p w14:paraId="7B2B8366" w14:textId="77777777" w:rsidR="007E4681" w:rsidRDefault="007E4681"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4F5CD671" w14:textId="77777777" w:rsidR="007E4681" w:rsidRDefault="00467AB2" w:rsidP="00FA0B8D">
            <w:pPr>
              <w:widowControl/>
              <w:spacing w:line="240" w:lineRule="atLeast"/>
              <w:jc w:val="center"/>
              <w:rPr>
                <w:rFonts w:ascii="仿宋_GB2312" w:hAnsi="仿宋" w:cs="仿宋_GB2312"/>
                <w:kern w:val="0"/>
                <w:sz w:val="21"/>
                <w:szCs w:val="21"/>
              </w:rPr>
            </w:pPr>
            <w:r>
              <w:rPr>
                <w:rFonts w:ascii="仿宋_GB2312" w:hAnsi="仿宋" w:cs="仿宋_GB2312" w:hint="eastAsia"/>
                <w:kern w:val="0"/>
                <w:sz w:val="21"/>
                <w:szCs w:val="21"/>
              </w:rPr>
              <w:t>3</w:t>
            </w:r>
          </w:p>
        </w:tc>
        <w:tc>
          <w:tcPr>
            <w:tcW w:w="1567" w:type="dxa"/>
            <w:tcBorders>
              <w:top w:val="nil"/>
              <w:left w:val="nil"/>
              <w:bottom w:val="single" w:sz="4" w:space="0" w:color="auto"/>
              <w:right w:val="single" w:sz="4" w:space="0" w:color="auto"/>
            </w:tcBorders>
            <w:vAlign w:val="center"/>
          </w:tcPr>
          <w:p w14:paraId="379B8697" w14:textId="77777777" w:rsidR="007E4681" w:rsidRDefault="007E4681"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网络选修课</w:t>
            </w:r>
          </w:p>
        </w:tc>
        <w:tc>
          <w:tcPr>
            <w:tcW w:w="499" w:type="dxa"/>
            <w:tcBorders>
              <w:top w:val="nil"/>
              <w:left w:val="nil"/>
              <w:bottom w:val="single" w:sz="4" w:space="0" w:color="auto"/>
              <w:right w:val="single" w:sz="4" w:space="0" w:color="auto"/>
            </w:tcBorders>
            <w:vAlign w:val="center"/>
          </w:tcPr>
          <w:p w14:paraId="64872B04"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308A2254"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3E53BD3E"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2D8FCD5D" w14:textId="77777777" w:rsidR="007E4681" w:rsidRDefault="007E4681"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00C63A76"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FBD73E5"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213E66B" w14:textId="77777777" w:rsidR="007E4681" w:rsidRDefault="007E4681"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07B6E17" w14:textId="77777777" w:rsidR="007E4681" w:rsidRDefault="007E4681"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5A3B2C50"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c>
          <w:tcPr>
            <w:tcW w:w="570" w:type="dxa"/>
            <w:tcBorders>
              <w:top w:val="nil"/>
              <w:left w:val="nil"/>
              <w:bottom w:val="single" w:sz="4" w:space="0" w:color="auto"/>
              <w:right w:val="single" w:sz="4" w:space="0" w:color="auto"/>
            </w:tcBorders>
            <w:vAlign w:val="center"/>
          </w:tcPr>
          <w:p w14:paraId="2B1FEF9A" w14:textId="77777777" w:rsidR="007E4681" w:rsidRDefault="007E4681"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0337A810" w14:textId="77777777" w:rsidR="007E4681" w:rsidRDefault="007E4681" w:rsidP="00FA0B8D">
            <w:pPr>
              <w:widowControl/>
              <w:spacing w:line="240" w:lineRule="atLeast"/>
              <w:rPr>
                <w:sz w:val="21"/>
                <w:szCs w:val="21"/>
              </w:rPr>
            </w:pPr>
          </w:p>
        </w:tc>
        <w:tc>
          <w:tcPr>
            <w:tcW w:w="426" w:type="dxa"/>
            <w:tcBorders>
              <w:top w:val="nil"/>
              <w:left w:val="nil"/>
              <w:bottom w:val="single" w:sz="4" w:space="0" w:color="auto"/>
              <w:right w:val="single" w:sz="4" w:space="0" w:color="auto"/>
            </w:tcBorders>
            <w:vAlign w:val="center"/>
          </w:tcPr>
          <w:p w14:paraId="09371B5F" w14:textId="77777777" w:rsidR="007E4681" w:rsidRDefault="007E4681" w:rsidP="00FA0B8D">
            <w:pPr>
              <w:widowControl/>
              <w:spacing w:line="240" w:lineRule="atLeast"/>
              <w:rPr>
                <w:rFonts w:ascii="仿宋_GB2312" w:hAnsi="仿宋"/>
                <w:kern w:val="0"/>
                <w:sz w:val="21"/>
                <w:szCs w:val="21"/>
              </w:rPr>
            </w:pPr>
            <w:r>
              <w:rPr>
                <w:rFonts w:cs="仿宋_GB2312" w:hint="eastAsia"/>
                <w:sz w:val="21"/>
                <w:szCs w:val="21"/>
              </w:rPr>
              <w:t>√</w:t>
            </w:r>
          </w:p>
        </w:tc>
      </w:tr>
      <w:tr w:rsidR="00C265E0" w14:paraId="6A63B544" w14:textId="77777777" w:rsidTr="00FA0B8D">
        <w:trPr>
          <w:gridAfter w:val="2"/>
          <w:wAfter w:w="852" w:type="dxa"/>
          <w:trHeight w:val="275"/>
        </w:trPr>
        <w:tc>
          <w:tcPr>
            <w:tcW w:w="901" w:type="dxa"/>
            <w:gridSpan w:val="2"/>
            <w:vMerge/>
            <w:tcBorders>
              <w:left w:val="single" w:sz="4" w:space="0" w:color="auto"/>
              <w:bottom w:val="single" w:sz="4" w:space="0" w:color="auto"/>
              <w:right w:val="single" w:sz="4" w:space="0" w:color="auto"/>
            </w:tcBorders>
          </w:tcPr>
          <w:p w14:paraId="062CBB9C" w14:textId="77777777" w:rsidR="00C265E0" w:rsidRDefault="00C265E0" w:rsidP="00FA0B8D">
            <w:pPr>
              <w:widowControl/>
              <w:spacing w:line="240" w:lineRule="atLeast"/>
              <w:ind w:rightChars="50" w:right="160"/>
              <w:rPr>
                <w:rFonts w:ascii="仿宋_GB2312" w:hAnsi="仿宋"/>
                <w:kern w:val="0"/>
                <w:sz w:val="21"/>
                <w:szCs w:val="21"/>
              </w:rPr>
            </w:pPr>
          </w:p>
        </w:tc>
        <w:tc>
          <w:tcPr>
            <w:tcW w:w="2094" w:type="dxa"/>
            <w:gridSpan w:val="3"/>
            <w:tcBorders>
              <w:top w:val="nil"/>
              <w:left w:val="single" w:sz="4" w:space="0" w:color="auto"/>
              <w:bottom w:val="single" w:sz="4" w:space="0" w:color="auto"/>
              <w:right w:val="single" w:sz="4" w:space="0" w:color="auto"/>
            </w:tcBorders>
          </w:tcPr>
          <w:p w14:paraId="7D260E59" w14:textId="77777777" w:rsidR="00C265E0" w:rsidRPr="00A07902" w:rsidRDefault="00C265E0" w:rsidP="00FA0B8D">
            <w:pPr>
              <w:spacing w:line="240" w:lineRule="atLeast"/>
              <w:jc w:val="center"/>
              <w:rPr>
                <w:rFonts w:ascii="仿宋_GB2312" w:hAnsi="仿宋"/>
                <w:b/>
                <w:bCs/>
                <w:kern w:val="0"/>
                <w:sz w:val="21"/>
                <w:szCs w:val="21"/>
              </w:rPr>
            </w:pPr>
            <w:r w:rsidRPr="00A07902">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38015725"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4</w:t>
            </w:r>
          </w:p>
        </w:tc>
        <w:tc>
          <w:tcPr>
            <w:tcW w:w="709" w:type="dxa"/>
            <w:tcBorders>
              <w:top w:val="nil"/>
              <w:left w:val="nil"/>
              <w:bottom w:val="single" w:sz="4" w:space="0" w:color="auto"/>
              <w:right w:val="single" w:sz="4" w:space="0" w:color="auto"/>
            </w:tcBorders>
            <w:vAlign w:val="center"/>
          </w:tcPr>
          <w:p w14:paraId="2678EA67"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72</w:t>
            </w:r>
          </w:p>
        </w:tc>
        <w:tc>
          <w:tcPr>
            <w:tcW w:w="709" w:type="dxa"/>
            <w:tcBorders>
              <w:top w:val="nil"/>
              <w:left w:val="nil"/>
              <w:bottom w:val="single" w:sz="4" w:space="0" w:color="auto"/>
              <w:right w:val="single" w:sz="4" w:space="0" w:color="auto"/>
            </w:tcBorders>
            <w:vAlign w:val="center"/>
          </w:tcPr>
          <w:p w14:paraId="07C54198"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36</w:t>
            </w:r>
          </w:p>
        </w:tc>
        <w:tc>
          <w:tcPr>
            <w:tcW w:w="709" w:type="dxa"/>
            <w:tcBorders>
              <w:top w:val="nil"/>
              <w:left w:val="nil"/>
              <w:bottom w:val="single" w:sz="4" w:space="0" w:color="auto"/>
              <w:right w:val="single" w:sz="4" w:space="0" w:color="auto"/>
            </w:tcBorders>
            <w:vAlign w:val="center"/>
          </w:tcPr>
          <w:p w14:paraId="35722555"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36</w:t>
            </w:r>
          </w:p>
        </w:tc>
        <w:tc>
          <w:tcPr>
            <w:tcW w:w="600" w:type="dxa"/>
            <w:tcBorders>
              <w:top w:val="nil"/>
              <w:left w:val="nil"/>
              <w:bottom w:val="single" w:sz="4" w:space="0" w:color="auto"/>
              <w:right w:val="single" w:sz="4" w:space="0" w:color="auto"/>
            </w:tcBorders>
            <w:vAlign w:val="center"/>
          </w:tcPr>
          <w:p w14:paraId="770F01CC" w14:textId="77777777" w:rsidR="00C265E0" w:rsidRPr="00437DD2" w:rsidRDefault="00C265E0" w:rsidP="00FA0B8D">
            <w:pPr>
              <w:spacing w:line="240" w:lineRule="atLeast"/>
              <w:jc w:val="center"/>
              <w:rPr>
                <w:rFonts w:ascii="仿宋_GB2312" w:hAnsi="仿宋"/>
                <w:b/>
                <w:bCs/>
                <w:kern w:val="0"/>
                <w:sz w:val="18"/>
                <w:szCs w:val="18"/>
              </w:rPr>
            </w:pPr>
          </w:p>
        </w:tc>
        <w:tc>
          <w:tcPr>
            <w:tcW w:w="600" w:type="dxa"/>
            <w:tcBorders>
              <w:top w:val="nil"/>
              <w:left w:val="nil"/>
              <w:bottom w:val="single" w:sz="4" w:space="0" w:color="auto"/>
              <w:right w:val="single" w:sz="4" w:space="0" w:color="auto"/>
            </w:tcBorders>
            <w:vAlign w:val="center"/>
          </w:tcPr>
          <w:p w14:paraId="15C4D9BC" w14:textId="77777777" w:rsidR="00C265E0" w:rsidRPr="00437DD2" w:rsidRDefault="00C265E0" w:rsidP="00FA0B8D">
            <w:pPr>
              <w:spacing w:line="240" w:lineRule="atLeast"/>
              <w:jc w:val="center"/>
              <w:rPr>
                <w:rFonts w:ascii="仿宋_GB2312" w:hAnsi="仿宋"/>
                <w:b/>
                <w:bCs/>
                <w:kern w:val="0"/>
                <w:sz w:val="18"/>
                <w:szCs w:val="18"/>
              </w:rPr>
            </w:pPr>
            <w:r w:rsidRPr="00437DD2">
              <w:rPr>
                <w:rFonts w:ascii="仿宋_GB2312" w:hAnsi="仿宋" w:cs="仿宋_GB2312"/>
                <w:b/>
                <w:bCs/>
                <w:kern w:val="0"/>
                <w:sz w:val="18"/>
                <w:szCs w:val="18"/>
              </w:rPr>
              <w:t xml:space="preserve"> </w:t>
            </w:r>
          </w:p>
        </w:tc>
        <w:tc>
          <w:tcPr>
            <w:tcW w:w="600" w:type="dxa"/>
            <w:tcBorders>
              <w:top w:val="nil"/>
              <w:left w:val="nil"/>
              <w:bottom w:val="single" w:sz="4" w:space="0" w:color="auto"/>
              <w:right w:val="single" w:sz="4" w:space="0" w:color="auto"/>
            </w:tcBorders>
            <w:vAlign w:val="center"/>
          </w:tcPr>
          <w:p w14:paraId="3BE1C70E" w14:textId="77777777" w:rsidR="00C265E0" w:rsidRPr="00437DD2" w:rsidRDefault="00C265E0" w:rsidP="00FA0B8D">
            <w:pPr>
              <w:spacing w:line="240" w:lineRule="atLeast"/>
              <w:jc w:val="center"/>
              <w:rPr>
                <w:rFonts w:ascii="仿宋_GB2312" w:hAnsi="仿宋"/>
                <w:b/>
                <w:bCs/>
                <w:kern w:val="0"/>
                <w:sz w:val="18"/>
                <w:szCs w:val="18"/>
              </w:rPr>
            </w:pPr>
            <w:r w:rsidRPr="00437DD2">
              <w:rPr>
                <w:rFonts w:ascii="仿宋_GB2312" w:hAnsi="仿宋" w:cs="仿宋_GB2312"/>
                <w:b/>
                <w:bCs/>
                <w:kern w:val="0"/>
                <w:sz w:val="18"/>
                <w:szCs w:val="18"/>
              </w:rPr>
              <w:t xml:space="preserve"> </w:t>
            </w:r>
          </w:p>
        </w:tc>
        <w:tc>
          <w:tcPr>
            <w:tcW w:w="600" w:type="dxa"/>
            <w:tcBorders>
              <w:top w:val="nil"/>
              <w:left w:val="nil"/>
              <w:bottom w:val="single" w:sz="4" w:space="0" w:color="auto"/>
              <w:right w:val="single" w:sz="4" w:space="0" w:color="auto"/>
            </w:tcBorders>
            <w:vAlign w:val="center"/>
          </w:tcPr>
          <w:p w14:paraId="5F9E420B"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 xml:space="preserve"> </w:t>
            </w:r>
          </w:p>
        </w:tc>
        <w:tc>
          <w:tcPr>
            <w:tcW w:w="596" w:type="dxa"/>
            <w:tcBorders>
              <w:top w:val="nil"/>
              <w:left w:val="nil"/>
              <w:bottom w:val="single" w:sz="4" w:space="0" w:color="auto"/>
              <w:right w:val="single" w:sz="4" w:space="0" w:color="auto"/>
            </w:tcBorders>
            <w:vAlign w:val="center"/>
          </w:tcPr>
          <w:p w14:paraId="555897A8" w14:textId="77777777" w:rsidR="00C265E0" w:rsidRPr="00437DD2" w:rsidRDefault="00467AB2" w:rsidP="00FA0B8D">
            <w:pPr>
              <w:spacing w:line="240" w:lineRule="atLeast"/>
              <w:jc w:val="center"/>
              <w:rPr>
                <w:rFonts w:ascii="仿宋_GB2312" w:hAnsi="仿宋"/>
                <w:b/>
                <w:bCs/>
                <w:kern w:val="0"/>
                <w:sz w:val="18"/>
                <w:szCs w:val="18"/>
              </w:rPr>
            </w:pPr>
            <w:r>
              <w:rPr>
                <w:rFonts w:ascii="仿宋_GB2312" w:hAnsi="仿宋" w:cs="仿宋_GB2312" w:hint="eastAsia"/>
                <w:b/>
                <w:bCs/>
                <w:kern w:val="0"/>
                <w:sz w:val="18"/>
                <w:szCs w:val="18"/>
              </w:rPr>
              <w:t>4</w:t>
            </w:r>
          </w:p>
        </w:tc>
        <w:tc>
          <w:tcPr>
            <w:tcW w:w="570" w:type="dxa"/>
            <w:tcBorders>
              <w:top w:val="nil"/>
              <w:left w:val="nil"/>
              <w:bottom w:val="single" w:sz="4" w:space="0" w:color="auto"/>
              <w:right w:val="single" w:sz="4" w:space="0" w:color="auto"/>
            </w:tcBorders>
            <w:vAlign w:val="center"/>
          </w:tcPr>
          <w:p w14:paraId="42BEE4F1" w14:textId="77777777" w:rsidR="00C265E0" w:rsidRPr="00437DD2" w:rsidRDefault="00C265E0" w:rsidP="00FA0B8D">
            <w:pPr>
              <w:widowControl/>
              <w:spacing w:line="240" w:lineRule="atLeast"/>
              <w:rPr>
                <w:rFonts w:ascii="仿宋_GB2312" w:hAnsi="仿宋"/>
                <w:kern w:val="0"/>
                <w:sz w:val="18"/>
                <w:szCs w:val="18"/>
              </w:rPr>
            </w:pPr>
          </w:p>
        </w:tc>
        <w:tc>
          <w:tcPr>
            <w:tcW w:w="423" w:type="dxa"/>
            <w:tcBorders>
              <w:top w:val="nil"/>
              <w:left w:val="nil"/>
              <w:bottom w:val="single" w:sz="4" w:space="0" w:color="auto"/>
              <w:right w:val="single" w:sz="4" w:space="0" w:color="auto"/>
            </w:tcBorders>
            <w:vAlign w:val="center"/>
          </w:tcPr>
          <w:p w14:paraId="3061D462" w14:textId="77777777" w:rsidR="00C265E0" w:rsidRPr="00437DD2" w:rsidRDefault="00C265E0" w:rsidP="00FA0B8D">
            <w:pPr>
              <w:widowControl/>
              <w:spacing w:line="240" w:lineRule="atLeast"/>
              <w:rPr>
                <w:rFonts w:ascii="仿宋_GB2312" w:hAnsi="仿宋"/>
                <w:kern w:val="0"/>
                <w:sz w:val="18"/>
                <w:szCs w:val="18"/>
              </w:rPr>
            </w:pPr>
          </w:p>
        </w:tc>
        <w:tc>
          <w:tcPr>
            <w:tcW w:w="426" w:type="dxa"/>
            <w:tcBorders>
              <w:top w:val="nil"/>
              <w:left w:val="nil"/>
              <w:bottom w:val="single" w:sz="4" w:space="0" w:color="auto"/>
              <w:right w:val="single" w:sz="4" w:space="0" w:color="auto"/>
            </w:tcBorders>
            <w:vAlign w:val="center"/>
          </w:tcPr>
          <w:p w14:paraId="341D7D7B" w14:textId="77777777" w:rsidR="00C265E0" w:rsidRDefault="00C265E0" w:rsidP="00FA0B8D">
            <w:pPr>
              <w:widowControl/>
              <w:spacing w:line="240" w:lineRule="atLeast"/>
              <w:rPr>
                <w:rFonts w:ascii="仿宋_GB2312" w:hAnsi="仿宋"/>
                <w:kern w:val="0"/>
                <w:sz w:val="21"/>
                <w:szCs w:val="21"/>
              </w:rPr>
            </w:pPr>
          </w:p>
        </w:tc>
      </w:tr>
      <w:tr w:rsidR="00FA0B8D" w14:paraId="12E58B9F" w14:textId="77777777" w:rsidTr="009E2D2F">
        <w:trPr>
          <w:gridAfter w:val="2"/>
          <w:wAfter w:w="852" w:type="dxa"/>
          <w:trHeight w:val="275"/>
        </w:trPr>
        <w:tc>
          <w:tcPr>
            <w:tcW w:w="10036" w:type="dxa"/>
            <w:gridSpan w:val="17"/>
            <w:tcBorders>
              <w:top w:val="single" w:sz="4" w:space="0" w:color="auto"/>
              <w:left w:val="single" w:sz="4" w:space="0" w:color="auto"/>
              <w:bottom w:val="single" w:sz="4" w:space="0" w:color="auto"/>
              <w:right w:val="single" w:sz="4" w:space="0" w:color="auto"/>
            </w:tcBorders>
          </w:tcPr>
          <w:p w14:paraId="0E2DECE3" w14:textId="77777777" w:rsidR="00FA0B8D" w:rsidRDefault="00FA0B8D" w:rsidP="00FA0B8D">
            <w:pPr>
              <w:widowControl/>
              <w:spacing w:line="240" w:lineRule="atLeast"/>
              <w:rPr>
                <w:rFonts w:cs="仿宋_GB2312"/>
                <w:sz w:val="21"/>
                <w:szCs w:val="21"/>
              </w:rPr>
            </w:pPr>
            <w:r>
              <w:rPr>
                <w:rFonts w:ascii="仿宋_GB2312" w:hAnsi="仿宋" w:cs="仿宋_GB2312" w:hint="eastAsia"/>
                <w:b/>
                <w:bCs/>
                <w:kern w:val="0"/>
                <w:sz w:val="21"/>
                <w:szCs w:val="21"/>
              </w:rPr>
              <w:t>3</w:t>
            </w:r>
            <w:r>
              <w:rPr>
                <w:rFonts w:ascii="仿宋_GB2312" w:hAnsi="仿宋" w:cs="仿宋_GB2312"/>
                <w:b/>
                <w:bCs/>
                <w:kern w:val="0"/>
                <w:sz w:val="21"/>
                <w:szCs w:val="21"/>
              </w:rPr>
              <w:t>.</w:t>
            </w:r>
            <w:r>
              <w:rPr>
                <w:rFonts w:ascii="仿宋_GB2312" w:hAnsi="仿宋" w:cs="仿宋_GB2312" w:hint="eastAsia"/>
                <w:b/>
                <w:bCs/>
                <w:kern w:val="0"/>
                <w:sz w:val="21"/>
                <w:szCs w:val="21"/>
              </w:rPr>
              <w:t>专业拓展课程</w:t>
            </w:r>
          </w:p>
        </w:tc>
      </w:tr>
      <w:tr w:rsidR="00467AB2" w14:paraId="04649B9F" w14:textId="77777777" w:rsidTr="009E2D2F">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tcPr>
          <w:p w14:paraId="0B2A0D5C" w14:textId="77777777" w:rsidR="00467AB2" w:rsidRDefault="00467AB2" w:rsidP="00FA0B8D">
            <w:pPr>
              <w:widowControl/>
              <w:spacing w:line="240" w:lineRule="atLeast"/>
              <w:ind w:rightChars="50" w:right="160"/>
              <w:rPr>
                <w:rFonts w:ascii="仿宋_GB2312" w:hAnsi="仿宋"/>
                <w:kern w:val="0"/>
                <w:sz w:val="21"/>
                <w:szCs w:val="21"/>
              </w:rPr>
            </w:pPr>
            <w:r>
              <w:rPr>
                <w:rFonts w:ascii="仿宋_GB2312" w:hAnsi="仿宋" w:hint="eastAsia"/>
                <w:kern w:val="0"/>
                <w:sz w:val="21"/>
                <w:szCs w:val="21"/>
              </w:rPr>
              <w:t>必修课</w:t>
            </w:r>
          </w:p>
        </w:tc>
        <w:tc>
          <w:tcPr>
            <w:tcW w:w="527" w:type="dxa"/>
            <w:gridSpan w:val="2"/>
            <w:tcBorders>
              <w:top w:val="nil"/>
              <w:left w:val="single" w:sz="4" w:space="0" w:color="auto"/>
              <w:bottom w:val="single" w:sz="4" w:space="0" w:color="auto"/>
              <w:right w:val="single" w:sz="4" w:space="0" w:color="auto"/>
            </w:tcBorders>
            <w:vAlign w:val="center"/>
          </w:tcPr>
          <w:p w14:paraId="674F378B" w14:textId="77777777" w:rsidR="00467AB2" w:rsidRDefault="00467AB2" w:rsidP="00FA0B8D">
            <w:pPr>
              <w:widowControl/>
              <w:spacing w:line="240" w:lineRule="atLeast"/>
              <w:jc w:val="center"/>
              <w:rPr>
                <w:rFonts w:ascii="仿宋_GB2312" w:hAnsi="仿宋" w:cs="仿宋_GB2312"/>
                <w:kern w:val="0"/>
                <w:sz w:val="21"/>
                <w:szCs w:val="21"/>
              </w:rPr>
            </w:pPr>
            <w:r>
              <w:rPr>
                <w:rFonts w:ascii="仿宋_GB2312" w:hAnsi="仿宋" w:cs="仿宋_GB2312" w:hint="eastAsia"/>
                <w:kern w:val="0"/>
                <w:sz w:val="21"/>
                <w:szCs w:val="21"/>
              </w:rPr>
              <w:t>1.</w:t>
            </w:r>
          </w:p>
        </w:tc>
        <w:tc>
          <w:tcPr>
            <w:tcW w:w="1567" w:type="dxa"/>
            <w:tcBorders>
              <w:top w:val="nil"/>
              <w:left w:val="nil"/>
              <w:bottom w:val="single" w:sz="4" w:space="0" w:color="auto"/>
              <w:right w:val="single" w:sz="4" w:space="0" w:color="auto"/>
            </w:tcBorders>
            <w:vAlign w:val="center"/>
          </w:tcPr>
          <w:p w14:paraId="6512C761" w14:textId="77777777" w:rsidR="00467AB2" w:rsidRDefault="00467AB2"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植物组织培养</w:t>
            </w:r>
          </w:p>
        </w:tc>
        <w:tc>
          <w:tcPr>
            <w:tcW w:w="499" w:type="dxa"/>
            <w:tcBorders>
              <w:top w:val="nil"/>
              <w:left w:val="nil"/>
              <w:bottom w:val="single" w:sz="4" w:space="0" w:color="auto"/>
              <w:right w:val="single" w:sz="4" w:space="0" w:color="auto"/>
            </w:tcBorders>
            <w:vAlign w:val="center"/>
          </w:tcPr>
          <w:p w14:paraId="1C77C60F" w14:textId="77777777" w:rsidR="00467AB2" w:rsidRDefault="00467AB2"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39F5DD8E" w14:textId="77777777" w:rsidR="00467AB2" w:rsidRDefault="00467AB2" w:rsidP="00FA0B8D">
            <w:pPr>
              <w:widowControl/>
              <w:spacing w:line="240" w:lineRule="atLeast"/>
              <w:rPr>
                <w:rFonts w:ascii="仿宋_GB2312" w:hAnsi="仿宋" w:cs="仿宋_GB2312"/>
                <w:kern w:val="0"/>
                <w:sz w:val="21"/>
                <w:szCs w:val="21"/>
              </w:rPr>
            </w:pPr>
            <w:r>
              <w:rPr>
                <w:rFonts w:ascii="仿宋_GB2312" w:hAnsi="仿宋" w:cs="仿宋_GB2312" w:hint="eastAsia"/>
                <w:kern w:val="0"/>
                <w:sz w:val="21"/>
                <w:szCs w:val="21"/>
              </w:rPr>
              <w:t>72</w:t>
            </w:r>
          </w:p>
        </w:tc>
        <w:tc>
          <w:tcPr>
            <w:tcW w:w="709" w:type="dxa"/>
            <w:tcBorders>
              <w:top w:val="nil"/>
              <w:left w:val="nil"/>
              <w:bottom w:val="single" w:sz="4" w:space="0" w:color="auto"/>
              <w:right w:val="single" w:sz="4" w:space="0" w:color="auto"/>
            </w:tcBorders>
            <w:vAlign w:val="center"/>
          </w:tcPr>
          <w:p w14:paraId="28415B97" w14:textId="77777777" w:rsidR="00467AB2" w:rsidRDefault="00467AB2" w:rsidP="00FA0B8D">
            <w:pPr>
              <w:widowControl/>
              <w:spacing w:line="240" w:lineRule="atLeast"/>
              <w:rPr>
                <w:rFonts w:ascii="仿宋_GB2312" w:hAnsi="仿宋" w:cs="仿宋_GB2312"/>
                <w:kern w:val="0"/>
                <w:sz w:val="21"/>
                <w:szCs w:val="21"/>
              </w:rPr>
            </w:pPr>
            <w:r>
              <w:rPr>
                <w:rFonts w:ascii="仿宋_GB2312" w:hAnsi="仿宋" w:cs="仿宋_GB2312" w:hint="eastAsia"/>
                <w:kern w:val="0"/>
                <w:sz w:val="21"/>
                <w:szCs w:val="21"/>
              </w:rPr>
              <w:t>36</w:t>
            </w:r>
          </w:p>
        </w:tc>
        <w:tc>
          <w:tcPr>
            <w:tcW w:w="709" w:type="dxa"/>
            <w:tcBorders>
              <w:top w:val="nil"/>
              <w:left w:val="nil"/>
              <w:bottom w:val="single" w:sz="4" w:space="0" w:color="auto"/>
              <w:right w:val="single" w:sz="4" w:space="0" w:color="auto"/>
            </w:tcBorders>
            <w:vAlign w:val="center"/>
          </w:tcPr>
          <w:p w14:paraId="6E6382E0" w14:textId="77777777" w:rsidR="00467AB2" w:rsidRDefault="00467AB2" w:rsidP="00FA0B8D">
            <w:pPr>
              <w:widowControl/>
              <w:spacing w:line="240" w:lineRule="atLeast"/>
              <w:rPr>
                <w:rFonts w:ascii="仿宋_GB2312" w:hAnsi="仿宋" w:cs="仿宋_GB2312"/>
                <w:kern w:val="0"/>
                <w:sz w:val="21"/>
                <w:szCs w:val="21"/>
              </w:rPr>
            </w:pPr>
            <w:r>
              <w:rPr>
                <w:rFonts w:ascii="仿宋_GB2312" w:hAnsi="仿宋" w:cs="仿宋_GB2312" w:hint="eastAsia"/>
                <w:kern w:val="0"/>
                <w:sz w:val="21"/>
                <w:szCs w:val="21"/>
              </w:rPr>
              <w:t>36</w:t>
            </w:r>
          </w:p>
        </w:tc>
        <w:tc>
          <w:tcPr>
            <w:tcW w:w="600" w:type="dxa"/>
            <w:tcBorders>
              <w:top w:val="nil"/>
              <w:left w:val="nil"/>
              <w:bottom w:val="single" w:sz="4" w:space="0" w:color="auto"/>
              <w:right w:val="single" w:sz="4" w:space="0" w:color="auto"/>
            </w:tcBorders>
            <w:vAlign w:val="center"/>
          </w:tcPr>
          <w:p w14:paraId="7AA0AF1A" w14:textId="77777777" w:rsidR="00467AB2" w:rsidRDefault="00467AB2"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016A6FA9" w14:textId="77777777" w:rsidR="00467AB2" w:rsidRDefault="00467AB2"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6B4A5991" w14:textId="77777777" w:rsidR="00467AB2" w:rsidRDefault="00467AB2"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E5B1234" w14:textId="77777777" w:rsidR="00467AB2" w:rsidRDefault="00467AB2" w:rsidP="00FA0B8D">
            <w:pPr>
              <w:widowControl/>
              <w:spacing w:line="240" w:lineRule="atLeast"/>
              <w:rPr>
                <w:rFonts w:ascii="仿宋_GB2312" w:hAnsi="仿宋"/>
                <w:kern w:val="0"/>
                <w:sz w:val="21"/>
                <w:szCs w:val="21"/>
              </w:rPr>
            </w:pPr>
            <w:r>
              <w:rPr>
                <w:rFonts w:ascii="仿宋_GB2312" w:hAnsi="仿宋" w:cs="仿宋_GB2312"/>
                <w:kern w:val="0"/>
                <w:sz w:val="21"/>
                <w:szCs w:val="21"/>
              </w:rPr>
              <w:t>4</w:t>
            </w:r>
          </w:p>
        </w:tc>
        <w:tc>
          <w:tcPr>
            <w:tcW w:w="596" w:type="dxa"/>
            <w:tcBorders>
              <w:top w:val="nil"/>
              <w:left w:val="nil"/>
              <w:bottom w:val="single" w:sz="4" w:space="0" w:color="auto"/>
              <w:right w:val="single" w:sz="4" w:space="0" w:color="auto"/>
            </w:tcBorders>
            <w:vAlign w:val="center"/>
          </w:tcPr>
          <w:p w14:paraId="26D623F1" w14:textId="77777777" w:rsidR="00467AB2" w:rsidRDefault="00467AB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002DA03C" w14:textId="77777777" w:rsidR="00467AB2" w:rsidRDefault="00467AB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tcPr>
          <w:p w14:paraId="7168BC71" w14:textId="77777777" w:rsidR="00467AB2" w:rsidRDefault="00467AB2" w:rsidP="00FA0B8D">
            <w:pPr>
              <w:widowControl/>
              <w:spacing w:line="240" w:lineRule="atLeast"/>
              <w:rPr>
                <w:rFonts w:ascii="仿宋_GB2312" w:hAnsi="仿宋"/>
                <w:kern w:val="0"/>
                <w:sz w:val="21"/>
                <w:szCs w:val="21"/>
              </w:rPr>
            </w:pPr>
            <w:r>
              <w:rPr>
                <w:rFonts w:cs="仿宋_GB2312" w:hint="eastAsia"/>
                <w:sz w:val="21"/>
                <w:szCs w:val="21"/>
              </w:rPr>
              <w:t>√</w:t>
            </w:r>
          </w:p>
        </w:tc>
        <w:tc>
          <w:tcPr>
            <w:tcW w:w="426" w:type="dxa"/>
            <w:tcBorders>
              <w:top w:val="nil"/>
              <w:left w:val="nil"/>
              <w:bottom w:val="single" w:sz="4" w:space="0" w:color="auto"/>
              <w:right w:val="single" w:sz="4" w:space="0" w:color="auto"/>
            </w:tcBorders>
            <w:vAlign w:val="center"/>
          </w:tcPr>
          <w:p w14:paraId="08CF079C" w14:textId="77777777" w:rsidR="00467AB2" w:rsidRDefault="00467AB2" w:rsidP="00FA0B8D">
            <w:pPr>
              <w:widowControl/>
              <w:spacing w:line="240" w:lineRule="atLeast"/>
              <w:rPr>
                <w:rFonts w:ascii="仿宋_GB2312" w:hAnsi="仿宋"/>
                <w:kern w:val="0"/>
                <w:sz w:val="21"/>
                <w:szCs w:val="21"/>
              </w:rPr>
            </w:pPr>
          </w:p>
          <w:p w14:paraId="5A12200E" w14:textId="41843AC2" w:rsidR="00F51040" w:rsidRDefault="00F51040" w:rsidP="00FA0B8D">
            <w:pPr>
              <w:widowControl/>
              <w:spacing w:line="240" w:lineRule="atLeast"/>
              <w:rPr>
                <w:rFonts w:ascii="仿宋_GB2312" w:hAnsi="仿宋"/>
                <w:kern w:val="0"/>
                <w:sz w:val="21"/>
                <w:szCs w:val="21"/>
              </w:rPr>
            </w:pPr>
          </w:p>
        </w:tc>
      </w:tr>
      <w:tr w:rsidR="00467AB2" w14:paraId="66231187" w14:textId="77777777" w:rsidTr="009E2D2F">
        <w:trPr>
          <w:gridAfter w:val="2"/>
          <w:wAfter w:w="852" w:type="dxa"/>
          <w:trHeight w:val="275"/>
        </w:trPr>
        <w:tc>
          <w:tcPr>
            <w:tcW w:w="901" w:type="dxa"/>
            <w:gridSpan w:val="2"/>
            <w:vMerge/>
            <w:tcBorders>
              <w:left w:val="single" w:sz="4" w:space="0" w:color="auto"/>
              <w:right w:val="single" w:sz="4" w:space="0" w:color="auto"/>
            </w:tcBorders>
          </w:tcPr>
          <w:p w14:paraId="22B2D0C5" w14:textId="77777777" w:rsidR="00467AB2" w:rsidRDefault="00467AB2" w:rsidP="00FA0B8D">
            <w:pPr>
              <w:widowControl/>
              <w:spacing w:line="240" w:lineRule="atLeast"/>
              <w:ind w:rightChars="50" w:right="160"/>
              <w:rPr>
                <w:rFonts w:ascii="仿宋_GB2312" w:hAnsi="仿宋"/>
                <w:kern w:val="0"/>
                <w:sz w:val="21"/>
                <w:szCs w:val="21"/>
              </w:rPr>
            </w:pPr>
          </w:p>
        </w:tc>
        <w:tc>
          <w:tcPr>
            <w:tcW w:w="2094" w:type="dxa"/>
            <w:gridSpan w:val="3"/>
            <w:tcBorders>
              <w:top w:val="nil"/>
              <w:left w:val="single" w:sz="4" w:space="0" w:color="auto"/>
              <w:bottom w:val="single" w:sz="4" w:space="0" w:color="auto"/>
              <w:right w:val="single" w:sz="4" w:space="0" w:color="auto"/>
            </w:tcBorders>
            <w:vAlign w:val="center"/>
          </w:tcPr>
          <w:p w14:paraId="40FFDD46" w14:textId="77777777" w:rsidR="00467AB2" w:rsidRDefault="00467AB2" w:rsidP="00467AB2">
            <w:pPr>
              <w:widowControl/>
              <w:spacing w:line="240" w:lineRule="atLeast"/>
              <w:jc w:val="center"/>
              <w:rPr>
                <w:rFonts w:ascii="仿宋_GB2312" w:hAnsi="仿宋" w:cs="仿宋_GB2312"/>
                <w:kern w:val="0"/>
                <w:sz w:val="21"/>
                <w:szCs w:val="21"/>
              </w:rPr>
            </w:pPr>
            <w:r w:rsidRPr="008F021E">
              <w:rPr>
                <w:rFonts w:ascii="仿宋_GB2312" w:hAnsi="仿宋" w:cs="仿宋_GB2312"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32D899C0" w14:textId="77777777" w:rsidR="00467AB2" w:rsidRPr="0084795B" w:rsidRDefault="00467AB2" w:rsidP="00FA0B8D">
            <w:pPr>
              <w:widowControl/>
              <w:spacing w:line="240" w:lineRule="atLeast"/>
              <w:rPr>
                <w:rFonts w:ascii="仿宋_GB2312" w:hAnsi="仿宋" w:cs="仿宋_GB2312"/>
                <w:b/>
                <w:kern w:val="0"/>
                <w:sz w:val="21"/>
                <w:szCs w:val="21"/>
              </w:rPr>
            </w:pPr>
            <w:r w:rsidRPr="0084795B">
              <w:rPr>
                <w:rFonts w:ascii="仿宋_GB2312" w:hAnsi="仿宋" w:cs="仿宋_GB2312" w:hint="eastAsia"/>
                <w:b/>
                <w:kern w:val="0"/>
                <w:sz w:val="21"/>
                <w:szCs w:val="21"/>
              </w:rPr>
              <w:t>4</w:t>
            </w:r>
          </w:p>
        </w:tc>
        <w:tc>
          <w:tcPr>
            <w:tcW w:w="709" w:type="dxa"/>
            <w:tcBorders>
              <w:top w:val="nil"/>
              <w:left w:val="nil"/>
              <w:bottom w:val="single" w:sz="4" w:space="0" w:color="auto"/>
              <w:right w:val="single" w:sz="4" w:space="0" w:color="auto"/>
            </w:tcBorders>
            <w:vAlign w:val="center"/>
          </w:tcPr>
          <w:p w14:paraId="3A8F33FE" w14:textId="77777777" w:rsidR="00467AB2" w:rsidRPr="0084795B" w:rsidRDefault="00467AB2" w:rsidP="00FA0B8D">
            <w:pPr>
              <w:widowControl/>
              <w:spacing w:line="240" w:lineRule="atLeast"/>
              <w:rPr>
                <w:rFonts w:ascii="仿宋_GB2312" w:hAnsi="仿宋" w:cs="仿宋_GB2312"/>
                <w:b/>
                <w:kern w:val="0"/>
                <w:sz w:val="21"/>
                <w:szCs w:val="21"/>
              </w:rPr>
            </w:pPr>
            <w:r w:rsidRPr="0084795B">
              <w:rPr>
                <w:rFonts w:ascii="仿宋_GB2312" w:hAnsi="仿宋" w:cs="仿宋_GB2312" w:hint="eastAsia"/>
                <w:b/>
                <w:kern w:val="0"/>
                <w:sz w:val="21"/>
                <w:szCs w:val="21"/>
              </w:rPr>
              <w:t>72</w:t>
            </w:r>
          </w:p>
        </w:tc>
        <w:tc>
          <w:tcPr>
            <w:tcW w:w="709" w:type="dxa"/>
            <w:tcBorders>
              <w:top w:val="nil"/>
              <w:left w:val="nil"/>
              <w:bottom w:val="single" w:sz="4" w:space="0" w:color="auto"/>
              <w:right w:val="single" w:sz="4" w:space="0" w:color="auto"/>
            </w:tcBorders>
            <w:vAlign w:val="center"/>
          </w:tcPr>
          <w:p w14:paraId="22CA5790" w14:textId="77777777" w:rsidR="00467AB2" w:rsidRPr="0084795B" w:rsidRDefault="00467AB2" w:rsidP="00FA0B8D">
            <w:pPr>
              <w:widowControl/>
              <w:spacing w:line="240" w:lineRule="atLeast"/>
              <w:rPr>
                <w:rFonts w:ascii="仿宋_GB2312" w:hAnsi="仿宋" w:cs="仿宋_GB2312"/>
                <w:b/>
                <w:kern w:val="0"/>
                <w:sz w:val="21"/>
                <w:szCs w:val="21"/>
              </w:rPr>
            </w:pPr>
            <w:r w:rsidRPr="0084795B">
              <w:rPr>
                <w:rFonts w:ascii="仿宋_GB2312" w:hAnsi="仿宋" w:cs="仿宋_GB2312" w:hint="eastAsia"/>
                <w:b/>
                <w:kern w:val="0"/>
                <w:sz w:val="21"/>
                <w:szCs w:val="21"/>
              </w:rPr>
              <w:t>36</w:t>
            </w:r>
          </w:p>
        </w:tc>
        <w:tc>
          <w:tcPr>
            <w:tcW w:w="709" w:type="dxa"/>
            <w:tcBorders>
              <w:top w:val="nil"/>
              <w:left w:val="nil"/>
              <w:bottom w:val="single" w:sz="4" w:space="0" w:color="auto"/>
              <w:right w:val="single" w:sz="4" w:space="0" w:color="auto"/>
            </w:tcBorders>
            <w:vAlign w:val="center"/>
          </w:tcPr>
          <w:p w14:paraId="478E034F" w14:textId="77777777" w:rsidR="00467AB2" w:rsidRPr="0084795B" w:rsidRDefault="00467AB2" w:rsidP="00FA0B8D">
            <w:pPr>
              <w:widowControl/>
              <w:spacing w:line="240" w:lineRule="atLeast"/>
              <w:rPr>
                <w:rFonts w:ascii="仿宋_GB2312" w:hAnsi="仿宋" w:cs="仿宋_GB2312"/>
                <w:b/>
                <w:kern w:val="0"/>
                <w:sz w:val="21"/>
                <w:szCs w:val="21"/>
              </w:rPr>
            </w:pPr>
            <w:r w:rsidRPr="0084795B">
              <w:rPr>
                <w:rFonts w:ascii="仿宋_GB2312" w:hAnsi="仿宋" w:cs="仿宋_GB2312" w:hint="eastAsia"/>
                <w:b/>
                <w:kern w:val="0"/>
                <w:sz w:val="21"/>
                <w:szCs w:val="21"/>
              </w:rPr>
              <w:t>36</w:t>
            </w:r>
          </w:p>
        </w:tc>
        <w:tc>
          <w:tcPr>
            <w:tcW w:w="600" w:type="dxa"/>
            <w:tcBorders>
              <w:top w:val="nil"/>
              <w:left w:val="nil"/>
              <w:bottom w:val="single" w:sz="4" w:space="0" w:color="auto"/>
              <w:right w:val="single" w:sz="4" w:space="0" w:color="auto"/>
            </w:tcBorders>
            <w:vAlign w:val="center"/>
          </w:tcPr>
          <w:p w14:paraId="2E21B8EE" w14:textId="77777777" w:rsidR="00467AB2" w:rsidRPr="0084795B" w:rsidRDefault="00467AB2" w:rsidP="00FA0B8D">
            <w:pPr>
              <w:widowControl/>
              <w:spacing w:line="240" w:lineRule="atLeast"/>
              <w:rPr>
                <w:rFonts w:ascii="仿宋_GB2312" w:hAnsi="仿宋" w:cs="仿宋_GB2312"/>
                <w:b/>
                <w:kern w:val="0"/>
                <w:sz w:val="21"/>
                <w:szCs w:val="21"/>
              </w:rPr>
            </w:pPr>
          </w:p>
        </w:tc>
        <w:tc>
          <w:tcPr>
            <w:tcW w:w="600" w:type="dxa"/>
            <w:tcBorders>
              <w:top w:val="nil"/>
              <w:left w:val="nil"/>
              <w:bottom w:val="single" w:sz="4" w:space="0" w:color="auto"/>
              <w:right w:val="single" w:sz="4" w:space="0" w:color="auto"/>
            </w:tcBorders>
            <w:vAlign w:val="center"/>
          </w:tcPr>
          <w:p w14:paraId="5EC04406" w14:textId="77777777" w:rsidR="00467AB2" w:rsidRPr="0084795B" w:rsidRDefault="00467AB2" w:rsidP="00FA0B8D">
            <w:pPr>
              <w:widowControl/>
              <w:spacing w:line="240" w:lineRule="atLeast"/>
              <w:rPr>
                <w:rFonts w:ascii="仿宋_GB2312" w:hAnsi="仿宋" w:cs="仿宋_GB2312"/>
                <w:b/>
                <w:kern w:val="0"/>
                <w:sz w:val="21"/>
                <w:szCs w:val="21"/>
              </w:rPr>
            </w:pPr>
          </w:p>
        </w:tc>
        <w:tc>
          <w:tcPr>
            <w:tcW w:w="600" w:type="dxa"/>
            <w:tcBorders>
              <w:top w:val="nil"/>
              <w:left w:val="nil"/>
              <w:bottom w:val="single" w:sz="4" w:space="0" w:color="auto"/>
              <w:right w:val="single" w:sz="4" w:space="0" w:color="auto"/>
            </w:tcBorders>
            <w:vAlign w:val="center"/>
          </w:tcPr>
          <w:p w14:paraId="10FE718D" w14:textId="77777777" w:rsidR="00467AB2" w:rsidRPr="0084795B" w:rsidRDefault="00467AB2" w:rsidP="00FA0B8D">
            <w:pPr>
              <w:widowControl/>
              <w:spacing w:line="240" w:lineRule="atLeast"/>
              <w:rPr>
                <w:rFonts w:ascii="仿宋_GB2312" w:hAnsi="仿宋" w:cs="仿宋_GB2312"/>
                <w:b/>
                <w:kern w:val="0"/>
                <w:sz w:val="21"/>
                <w:szCs w:val="21"/>
              </w:rPr>
            </w:pPr>
          </w:p>
        </w:tc>
        <w:tc>
          <w:tcPr>
            <w:tcW w:w="600" w:type="dxa"/>
            <w:tcBorders>
              <w:top w:val="nil"/>
              <w:left w:val="nil"/>
              <w:bottom w:val="single" w:sz="4" w:space="0" w:color="auto"/>
              <w:right w:val="single" w:sz="4" w:space="0" w:color="auto"/>
            </w:tcBorders>
            <w:vAlign w:val="center"/>
          </w:tcPr>
          <w:p w14:paraId="0C56D9C2" w14:textId="77777777" w:rsidR="00467AB2" w:rsidRPr="000766D4" w:rsidRDefault="000766D4" w:rsidP="00FA0B8D">
            <w:pPr>
              <w:widowControl/>
              <w:spacing w:line="240" w:lineRule="atLeast"/>
              <w:rPr>
                <w:rFonts w:ascii="仿宋_GB2312" w:hAnsi="仿宋" w:cs="仿宋_GB2312"/>
                <w:b/>
                <w:kern w:val="0"/>
                <w:sz w:val="21"/>
                <w:szCs w:val="21"/>
              </w:rPr>
            </w:pPr>
            <w:r w:rsidRPr="000766D4">
              <w:rPr>
                <w:rFonts w:ascii="仿宋_GB2312" w:hAnsi="仿宋" w:cs="仿宋_GB2312" w:hint="eastAsia"/>
                <w:b/>
                <w:kern w:val="0"/>
                <w:sz w:val="21"/>
                <w:szCs w:val="21"/>
              </w:rPr>
              <w:t>4</w:t>
            </w:r>
          </w:p>
        </w:tc>
        <w:tc>
          <w:tcPr>
            <w:tcW w:w="596" w:type="dxa"/>
            <w:tcBorders>
              <w:top w:val="nil"/>
              <w:left w:val="nil"/>
              <w:bottom w:val="single" w:sz="4" w:space="0" w:color="auto"/>
              <w:right w:val="single" w:sz="4" w:space="0" w:color="auto"/>
            </w:tcBorders>
            <w:vAlign w:val="center"/>
          </w:tcPr>
          <w:p w14:paraId="7AECAF68" w14:textId="77777777" w:rsidR="00467AB2" w:rsidRDefault="00467AB2"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65121101" w14:textId="77777777" w:rsidR="00467AB2" w:rsidRDefault="00467AB2"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tcPr>
          <w:p w14:paraId="012346AF" w14:textId="77777777" w:rsidR="00467AB2" w:rsidRDefault="00467AB2" w:rsidP="00FA0B8D">
            <w:pPr>
              <w:widowControl/>
              <w:spacing w:line="240" w:lineRule="atLeast"/>
              <w:rPr>
                <w:rFonts w:cs="仿宋_GB2312"/>
                <w:sz w:val="21"/>
                <w:szCs w:val="21"/>
              </w:rPr>
            </w:pPr>
          </w:p>
        </w:tc>
        <w:tc>
          <w:tcPr>
            <w:tcW w:w="426" w:type="dxa"/>
            <w:tcBorders>
              <w:top w:val="nil"/>
              <w:left w:val="nil"/>
              <w:bottom w:val="single" w:sz="4" w:space="0" w:color="auto"/>
              <w:right w:val="single" w:sz="4" w:space="0" w:color="auto"/>
            </w:tcBorders>
            <w:vAlign w:val="center"/>
          </w:tcPr>
          <w:p w14:paraId="415B4998" w14:textId="77777777" w:rsidR="00467AB2" w:rsidRDefault="00467AB2" w:rsidP="00FA0B8D">
            <w:pPr>
              <w:widowControl/>
              <w:spacing w:line="240" w:lineRule="atLeast"/>
              <w:rPr>
                <w:rFonts w:ascii="仿宋_GB2312" w:hAnsi="仿宋"/>
                <w:kern w:val="0"/>
                <w:sz w:val="21"/>
                <w:szCs w:val="21"/>
              </w:rPr>
            </w:pPr>
          </w:p>
        </w:tc>
      </w:tr>
      <w:tr w:rsidR="00FA0B8D" w14:paraId="573399F0"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tcPr>
          <w:p w14:paraId="6A644E05" w14:textId="77777777" w:rsidR="00FA0B8D" w:rsidRDefault="00FA0B8D" w:rsidP="00467AB2">
            <w:pPr>
              <w:widowControl/>
              <w:spacing w:line="240" w:lineRule="atLeast"/>
              <w:ind w:rightChars="50" w:right="160"/>
              <w:rPr>
                <w:rFonts w:ascii="仿宋_GB2312" w:hAnsi="仿宋"/>
                <w:kern w:val="0"/>
                <w:sz w:val="21"/>
                <w:szCs w:val="21"/>
              </w:rPr>
            </w:pPr>
            <w:r>
              <w:rPr>
                <w:rFonts w:ascii="仿宋_GB2312" w:hAnsi="仿宋" w:hint="eastAsia"/>
                <w:kern w:val="0"/>
                <w:sz w:val="21"/>
                <w:szCs w:val="21"/>
              </w:rPr>
              <w:t>选修课</w:t>
            </w:r>
            <w:r w:rsidR="00467AB2">
              <w:rPr>
                <w:rFonts w:ascii="仿宋_GB2312" w:hAnsi="仿宋" w:cs="仿宋_GB2312" w:hint="eastAsia"/>
                <w:kern w:val="0"/>
                <w:sz w:val="21"/>
                <w:szCs w:val="21"/>
              </w:rPr>
              <w:t>（须选够4学分）</w:t>
            </w:r>
          </w:p>
        </w:tc>
        <w:tc>
          <w:tcPr>
            <w:tcW w:w="527" w:type="dxa"/>
            <w:gridSpan w:val="2"/>
            <w:tcBorders>
              <w:top w:val="nil"/>
              <w:left w:val="single" w:sz="4" w:space="0" w:color="auto"/>
              <w:bottom w:val="single" w:sz="4" w:space="0" w:color="auto"/>
              <w:right w:val="single" w:sz="4" w:space="0" w:color="auto"/>
            </w:tcBorders>
            <w:vAlign w:val="center"/>
          </w:tcPr>
          <w:p w14:paraId="2511F7D3" w14:textId="77777777" w:rsidR="00FA0B8D" w:rsidRDefault="00467AB2" w:rsidP="00FA0B8D">
            <w:pPr>
              <w:widowControl/>
              <w:spacing w:line="240" w:lineRule="atLeast"/>
              <w:jc w:val="center"/>
              <w:rPr>
                <w:rFonts w:ascii="仿宋_GB2312" w:hAnsi="仿宋" w:cs="仿宋_GB2312"/>
                <w:kern w:val="0"/>
                <w:sz w:val="21"/>
                <w:szCs w:val="21"/>
              </w:rPr>
            </w:pPr>
            <w:r>
              <w:rPr>
                <w:rFonts w:ascii="仿宋_GB2312" w:hAnsi="仿宋" w:cs="仿宋_GB2312" w:hint="eastAsia"/>
                <w:kern w:val="0"/>
                <w:sz w:val="21"/>
                <w:szCs w:val="21"/>
              </w:rPr>
              <w:t>1.</w:t>
            </w:r>
          </w:p>
        </w:tc>
        <w:tc>
          <w:tcPr>
            <w:tcW w:w="1567" w:type="dxa"/>
            <w:tcBorders>
              <w:top w:val="nil"/>
              <w:left w:val="nil"/>
              <w:bottom w:val="single" w:sz="4" w:space="0" w:color="auto"/>
              <w:right w:val="single" w:sz="4" w:space="0" w:color="auto"/>
            </w:tcBorders>
            <w:vAlign w:val="center"/>
          </w:tcPr>
          <w:p w14:paraId="3D5D239B" w14:textId="77777777" w:rsidR="00FA0B8D" w:rsidRDefault="00FA0B8D"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无土栽培</w:t>
            </w:r>
          </w:p>
        </w:tc>
        <w:tc>
          <w:tcPr>
            <w:tcW w:w="499" w:type="dxa"/>
            <w:tcBorders>
              <w:top w:val="nil"/>
              <w:left w:val="nil"/>
              <w:bottom w:val="single" w:sz="4" w:space="0" w:color="auto"/>
              <w:right w:val="single" w:sz="4" w:space="0" w:color="auto"/>
            </w:tcBorders>
            <w:vAlign w:val="center"/>
          </w:tcPr>
          <w:p w14:paraId="392BD5DD"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61B84FFB"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6E14212"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10</w:t>
            </w:r>
          </w:p>
        </w:tc>
        <w:tc>
          <w:tcPr>
            <w:tcW w:w="709" w:type="dxa"/>
            <w:tcBorders>
              <w:top w:val="nil"/>
              <w:left w:val="nil"/>
              <w:bottom w:val="single" w:sz="4" w:space="0" w:color="auto"/>
              <w:right w:val="single" w:sz="4" w:space="0" w:color="auto"/>
            </w:tcBorders>
            <w:vAlign w:val="center"/>
          </w:tcPr>
          <w:p w14:paraId="3AB0B057"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26</w:t>
            </w:r>
          </w:p>
        </w:tc>
        <w:tc>
          <w:tcPr>
            <w:tcW w:w="600" w:type="dxa"/>
            <w:tcBorders>
              <w:top w:val="nil"/>
              <w:left w:val="nil"/>
              <w:bottom w:val="single" w:sz="4" w:space="0" w:color="auto"/>
              <w:right w:val="single" w:sz="4" w:space="0" w:color="auto"/>
            </w:tcBorders>
            <w:vAlign w:val="center"/>
          </w:tcPr>
          <w:p w14:paraId="2769C090" w14:textId="77777777" w:rsidR="00FA0B8D" w:rsidRDefault="00FA0B8D"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F0D2EAE" w14:textId="77777777" w:rsidR="00FA0B8D" w:rsidRDefault="00FA0B8D"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57C47EEF" w14:textId="77777777" w:rsidR="00FA0B8D" w:rsidRDefault="00FA0B8D" w:rsidP="00FA0B8D">
            <w:pPr>
              <w:widowControl/>
              <w:spacing w:line="240" w:lineRule="atLeast"/>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284679BB" w14:textId="77777777" w:rsidR="00FA0B8D" w:rsidRDefault="00FA0B8D" w:rsidP="00FA0B8D">
            <w:pPr>
              <w:widowControl/>
              <w:spacing w:line="240" w:lineRule="atLeast"/>
              <w:rPr>
                <w:rFonts w:ascii="仿宋_GB2312" w:hAnsi="仿宋"/>
                <w:kern w:val="0"/>
                <w:sz w:val="21"/>
                <w:szCs w:val="21"/>
              </w:rPr>
            </w:pPr>
            <w:r>
              <w:rPr>
                <w:rFonts w:ascii="仿宋_GB2312" w:hAnsi="仿宋" w:cs="仿宋_GB2312"/>
                <w:kern w:val="0"/>
                <w:sz w:val="21"/>
                <w:szCs w:val="21"/>
              </w:rPr>
              <w:t>2</w:t>
            </w:r>
          </w:p>
        </w:tc>
        <w:tc>
          <w:tcPr>
            <w:tcW w:w="596" w:type="dxa"/>
            <w:tcBorders>
              <w:top w:val="nil"/>
              <w:left w:val="nil"/>
              <w:bottom w:val="single" w:sz="4" w:space="0" w:color="auto"/>
              <w:right w:val="single" w:sz="4" w:space="0" w:color="auto"/>
            </w:tcBorders>
            <w:vAlign w:val="center"/>
          </w:tcPr>
          <w:p w14:paraId="32B8CBC8" w14:textId="77777777" w:rsidR="00FA0B8D" w:rsidRDefault="00FA0B8D" w:rsidP="00FA0B8D">
            <w:pPr>
              <w:widowControl/>
              <w:spacing w:line="240" w:lineRule="atLeast"/>
              <w:jc w:val="center"/>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766E911E" w14:textId="77777777" w:rsidR="00FA0B8D" w:rsidRDefault="00FA0B8D"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0AC22775" w14:textId="77777777" w:rsidR="00FA0B8D" w:rsidRDefault="00FA0B8D" w:rsidP="00FA0B8D">
            <w:pPr>
              <w:widowControl/>
              <w:spacing w:line="240" w:lineRule="atLeast"/>
              <w:rPr>
                <w:sz w:val="21"/>
                <w:szCs w:val="21"/>
              </w:rPr>
            </w:pPr>
          </w:p>
        </w:tc>
        <w:tc>
          <w:tcPr>
            <w:tcW w:w="426" w:type="dxa"/>
            <w:tcBorders>
              <w:top w:val="nil"/>
              <w:left w:val="nil"/>
              <w:bottom w:val="single" w:sz="4" w:space="0" w:color="auto"/>
              <w:right w:val="single" w:sz="4" w:space="0" w:color="auto"/>
            </w:tcBorders>
            <w:vAlign w:val="center"/>
          </w:tcPr>
          <w:p w14:paraId="55707B36" w14:textId="77777777" w:rsidR="00FA0B8D" w:rsidRDefault="00FA0B8D" w:rsidP="00FA0B8D">
            <w:pPr>
              <w:widowControl/>
              <w:spacing w:line="240" w:lineRule="atLeast"/>
              <w:rPr>
                <w:rFonts w:ascii="仿宋_GB2312" w:hAnsi="仿宋"/>
                <w:kern w:val="0"/>
                <w:sz w:val="21"/>
                <w:szCs w:val="21"/>
              </w:rPr>
            </w:pPr>
            <w:r>
              <w:rPr>
                <w:rFonts w:cs="仿宋_GB2312" w:hint="eastAsia"/>
                <w:sz w:val="21"/>
                <w:szCs w:val="21"/>
              </w:rPr>
              <w:t>√</w:t>
            </w:r>
          </w:p>
        </w:tc>
      </w:tr>
      <w:tr w:rsidR="00FA0B8D" w14:paraId="70CEFB0C" w14:textId="77777777" w:rsidTr="00FA0B8D">
        <w:trPr>
          <w:gridAfter w:val="2"/>
          <w:wAfter w:w="852" w:type="dxa"/>
          <w:trHeight w:val="275"/>
        </w:trPr>
        <w:tc>
          <w:tcPr>
            <w:tcW w:w="901" w:type="dxa"/>
            <w:gridSpan w:val="2"/>
            <w:vMerge/>
            <w:tcBorders>
              <w:top w:val="single" w:sz="4" w:space="0" w:color="auto"/>
              <w:left w:val="single" w:sz="4" w:space="0" w:color="auto"/>
              <w:right w:val="single" w:sz="4" w:space="0" w:color="auto"/>
            </w:tcBorders>
          </w:tcPr>
          <w:p w14:paraId="71A5656D" w14:textId="77777777" w:rsidR="00FA0B8D" w:rsidRDefault="00FA0B8D" w:rsidP="00FA0B8D">
            <w:pPr>
              <w:widowControl/>
              <w:spacing w:line="240" w:lineRule="atLeast"/>
              <w:ind w:rightChars="50" w:right="160"/>
              <w:rPr>
                <w:rFonts w:ascii="仿宋_GB2312" w:hAnsi="仿宋"/>
                <w:kern w:val="0"/>
                <w:sz w:val="21"/>
                <w:szCs w:val="21"/>
              </w:rPr>
            </w:pPr>
          </w:p>
        </w:tc>
        <w:tc>
          <w:tcPr>
            <w:tcW w:w="527" w:type="dxa"/>
            <w:gridSpan w:val="2"/>
            <w:tcBorders>
              <w:top w:val="nil"/>
              <w:left w:val="single" w:sz="4" w:space="0" w:color="auto"/>
              <w:bottom w:val="single" w:sz="4" w:space="0" w:color="auto"/>
              <w:right w:val="single" w:sz="4" w:space="0" w:color="auto"/>
            </w:tcBorders>
            <w:vAlign w:val="center"/>
          </w:tcPr>
          <w:p w14:paraId="7130ED3F" w14:textId="77777777" w:rsidR="00FA0B8D" w:rsidRDefault="00467AB2" w:rsidP="00FA0B8D">
            <w:pPr>
              <w:widowControl/>
              <w:spacing w:line="240" w:lineRule="atLeast"/>
              <w:jc w:val="center"/>
              <w:rPr>
                <w:rFonts w:ascii="仿宋_GB2312" w:hAnsi="仿宋" w:cs="仿宋_GB2312"/>
                <w:kern w:val="0"/>
                <w:sz w:val="21"/>
                <w:szCs w:val="21"/>
              </w:rPr>
            </w:pPr>
            <w:r>
              <w:rPr>
                <w:rFonts w:ascii="仿宋_GB2312" w:hAnsi="仿宋" w:cs="仿宋_GB2312" w:hint="eastAsia"/>
                <w:kern w:val="0"/>
                <w:sz w:val="21"/>
                <w:szCs w:val="21"/>
              </w:rPr>
              <w:t>2.</w:t>
            </w:r>
          </w:p>
        </w:tc>
        <w:tc>
          <w:tcPr>
            <w:tcW w:w="1567" w:type="dxa"/>
            <w:tcBorders>
              <w:top w:val="nil"/>
              <w:left w:val="nil"/>
              <w:bottom w:val="single" w:sz="4" w:space="0" w:color="auto"/>
              <w:right w:val="single" w:sz="4" w:space="0" w:color="auto"/>
            </w:tcBorders>
            <w:vAlign w:val="center"/>
          </w:tcPr>
          <w:p w14:paraId="7D0A8464" w14:textId="77777777" w:rsidR="00FA0B8D" w:rsidRPr="00AC09B4" w:rsidRDefault="00FA0B8D"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市场营销</w:t>
            </w:r>
          </w:p>
        </w:tc>
        <w:tc>
          <w:tcPr>
            <w:tcW w:w="499" w:type="dxa"/>
            <w:tcBorders>
              <w:top w:val="nil"/>
              <w:left w:val="nil"/>
              <w:bottom w:val="single" w:sz="4" w:space="0" w:color="auto"/>
              <w:right w:val="single" w:sz="4" w:space="0" w:color="auto"/>
            </w:tcBorders>
            <w:vAlign w:val="center"/>
          </w:tcPr>
          <w:p w14:paraId="1785EFEF"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709" w:type="dxa"/>
            <w:tcBorders>
              <w:top w:val="nil"/>
              <w:left w:val="nil"/>
              <w:bottom w:val="single" w:sz="4" w:space="0" w:color="auto"/>
              <w:right w:val="single" w:sz="4" w:space="0" w:color="auto"/>
            </w:tcBorders>
            <w:vAlign w:val="center"/>
          </w:tcPr>
          <w:p w14:paraId="08526431"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5BDA6066"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709" w:type="dxa"/>
            <w:tcBorders>
              <w:top w:val="nil"/>
              <w:left w:val="nil"/>
              <w:bottom w:val="single" w:sz="4" w:space="0" w:color="auto"/>
              <w:right w:val="single" w:sz="4" w:space="0" w:color="auto"/>
            </w:tcBorders>
            <w:vAlign w:val="center"/>
          </w:tcPr>
          <w:p w14:paraId="63B11686"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18</w:t>
            </w:r>
          </w:p>
        </w:tc>
        <w:tc>
          <w:tcPr>
            <w:tcW w:w="600" w:type="dxa"/>
            <w:tcBorders>
              <w:top w:val="nil"/>
              <w:left w:val="nil"/>
              <w:bottom w:val="single" w:sz="4" w:space="0" w:color="auto"/>
              <w:right w:val="single" w:sz="4" w:space="0" w:color="auto"/>
            </w:tcBorders>
            <w:vAlign w:val="center"/>
          </w:tcPr>
          <w:p w14:paraId="1BB9FAFB" w14:textId="77777777" w:rsidR="00FA0B8D" w:rsidRDefault="00FA0B8D"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48DE4307" w14:textId="77777777" w:rsidR="00FA0B8D" w:rsidRDefault="00FA0B8D"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11BE4733" w14:textId="77777777" w:rsidR="00FA0B8D" w:rsidRDefault="00FA0B8D" w:rsidP="00FA0B8D">
            <w:pPr>
              <w:widowControl/>
              <w:spacing w:line="240" w:lineRule="atLeast"/>
              <w:jc w:val="center"/>
              <w:rPr>
                <w:rFonts w:ascii="仿宋_GB2312" w:hAnsi="仿宋" w:cs="仿宋_GB2312"/>
                <w:kern w:val="0"/>
                <w:sz w:val="21"/>
                <w:szCs w:val="21"/>
              </w:rPr>
            </w:pPr>
          </w:p>
        </w:tc>
        <w:tc>
          <w:tcPr>
            <w:tcW w:w="600" w:type="dxa"/>
            <w:tcBorders>
              <w:top w:val="nil"/>
              <w:left w:val="nil"/>
              <w:bottom w:val="single" w:sz="4" w:space="0" w:color="auto"/>
              <w:right w:val="single" w:sz="4" w:space="0" w:color="auto"/>
            </w:tcBorders>
            <w:vAlign w:val="center"/>
          </w:tcPr>
          <w:p w14:paraId="4BBE3955" w14:textId="77777777" w:rsidR="00FA0B8D" w:rsidRDefault="00FA0B8D" w:rsidP="00FA0B8D">
            <w:pPr>
              <w:widowControl/>
              <w:spacing w:line="240" w:lineRule="atLeast"/>
              <w:jc w:val="center"/>
              <w:rPr>
                <w:rFonts w:ascii="仿宋_GB2312" w:hAnsi="仿宋" w:cs="仿宋_GB2312"/>
                <w:kern w:val="0"/>
                <w:sz w:val="21"/>
                <w:szCs w:val="21"/>
              </w:rPr>
            </w:pPr>
          </w:p>
        </w:tc>
        <w:tc>
          <w:tcPr>
            <w:tcW w:w="596" w:type="dxa"/>
            <w:tcBorders>
              <w:top w:val="nil"/>
              <w:left w:val="nil"/>
              <w:bottom w:val="single" w:sz="4" w:space="0" w:color="auto"/>
              <w:right w:val="single" w:sz="4" w:space="0" w:color="auto"/>
            </w:tcBorders>
            <w:vAlign w:val="center"/>
          </w:tcPr>
          <w:p w14:paraId="5BAA487F" w14:textId="77777777" w:rsidR="00FA0B8D" w:rsidRDefault="00FA0B8D" w:rsidP="00FA0B8D">
            <w:pPr>
              <w:widowControl/>
              <w:spacing w:line="240" w:lineRule="atLeast"/>
              <w:jc w:val="center"/>
              <w:rPr>
                <w:rFonts w:ascii="仿宋_GB2312" w:hAnsi="仿宋"/>
                <w:color w:val="000000"/>
                <w:kern w:val="0"/>
                <w:sz w:val="21"/>
                <w:szCs w:val="21"/>
              </w:rPr>
            </w:pPr>
            <w:r>
              <w:rPr>
                <w:sz w:val="21"/>
                <w:szCs w:val="21"/>
              </w:rPr>
              <w:t>2</w:t>
            </w:r>
          </w:p>
        </w:tc>
        <w:tc>
          <w:tcPr>
            <w:tcW w:w="570" w:type="dxa"/>
            <w:tcBorders>
              <w:top w:val="nil"/>
              <w:left w:val="nil"/>
              <w:bottom w:val="single" w:sz="4" w:space="0" w:color="auto"/>
              <w:right w:val="single" w:sz="4" w:space="0" w:color="auto"/>
            </w:tcBorders>
            <w:vAlign w:val="center"/>
          </w:tcPr>
          <w:p w14:paraId="2EAC0914" w14:textId="77777777" w:rsidR="00FA0B8D" w:rsidRDefault="00FA0B8D"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18E50F0C" w14:textId="77777777" w:rsidR="00FA0B8D" w:rsidRDefault="00FA0B8D"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267EFD7A" w14:textId="77777777" w:rsidR="00FA0B8D" w:rsidRDefault="00FA0B8D" w:rsidP="00FA0B8D">
            <w:pPr>
              <w:widowControl/>
              <w:spacing w:line="240" w:lineRule="atLeast"/>
              <w:jc w:val="center"/>
              <w:rPr>
                <w:rFonts w:ascii="仿宋_GB2312" w:hAnsi="仿宋"/>
                <w:color w:val="000000"/>
                <w:kern w:val="0"/>
                <w:sz w:val="21"/>
                <w:szCs w:val="21"/>
              </w:rPr>
            </w:pPr>
            <w:r>
              <w:rPr>
                <w:rFonts w:cs="仿宋_GB2312" w:hint="eastAsia"/>
                <w:sz w:val="21"/>
                <w:szCs w:val="21"/>
              </w:rPr>
              <w:t>√</w:t>
            </w:r>
          </w:p>
        </w:tc>
      </w:tr>
      <w:tr w:rsidR="00FA0B8D" w14:paraId="3FF1FE95" w14:textId="77777777" w:rsidTr="00FA0B8D">
        <w:trPr>
          <w:trHeight w:val="275"/>
        </w:trPr>
        <w:tc>
          <w:tcPr>
            <w:tcW w:w="901" w:type="dxa"/>
            <w:gridSpan w:val="2"/>
            <w:vMerge/>
            <w:tcBorders>
              <w:left w:val="single" w:sz="4" w:space="0" w:color="auto"/>
              <w:bottom w:val="single" w:sz="4" w:space="0" w:color="auto"/>
              <w:right w:val="single" w:sz="4" w:space="0" w:color="auto"/>
            </w:tcBorders>
          </w:tcPr>
          <w:p w14:paraId="4F81F15F" w14:textId="77777777" w:rsidR="00FA0B8D" w:rsidRDefault="00FA0B8D" w:rsidP="00FA0B8D">
            <w:pPr>
              <w:widowControl/>
              <w:spacing w:line="240" w:lineRule="atLeast"/>
              <w:jc w:val="center"/>
              <w:rPr>
                <w:rFonts w:ascii="仿宋_GB2312" w:hAnsi="仿宋"/>
                <w:kern w:val="0"/>
                <w:sz w:val="21"/>
                <w:szCs w:val="21"/>
              </w:rPr>
            </w:pPr>
          </w:p>
        </w:tc>
        <w:tc>
          <w:tcPr>
            <w:tcW w:w="2094" w:type="dxa"/>
            <w:gridSpan w:val="3"/>
            <w:tcBorders>
              <w:top w:val="single" w:sz="4" w:space="0" w:color="auto"/>
              <w:left w:val="single" w:sz="4" w:space="0" w:color="auto"/>
              <w:bottom w:val="single" w:sz="4" w:space="0" w:color="auto"/>
              <w:right w:val="single" w:sz="4" w:space="0" w:color="auto"/>
            </w:tcBorders>
          </w:tcPr>
          <w:p w14:paraId="4715A6A6" w14:textId="77777777" w:rsidR="00FA0B8D" w:rsidRPr="00A07902" w:rsidRDefault="00467AB2" w:rsidP="00FA0B8D">
            <w:pPr>
              <w:spacing w:line="240" w:lineRule="atLeast"/>
              <w:jc w:val="center"/>
              <w:rPr>
                <w:rFonts w:ascii="仿宋_GB2312" w:hAnsi="仿宋"/>
                <w:b/>
                <w:bCs/>
                <w:kern w:val="0"/>
                <w:sz w:val="21"/>
                <w:szCs w:val="21"/>
              </w:rPr>
            </w:pPr>
            <w:r>
              <w:rPr>
                <w:rFonts w:ascii="仿宋_GB2312" w:hAnsi="仿宋" w:hint="eastAsia"/>
                <w:b/>
                <w:bCs/>
                <w:kern w:val="0"/>
                <w:sz w:val="21"/>
                <w:szCs w:val="21"/>
              </w:rPr>
              <w:t>小计</w:t>
            </w:r>
          </w:p>
        </w:tc>
        <w:tc>
          <w:tcPr>
            <w:tcW w:w="499" w:type="dxa"/>
            <w:tcBorders>
              <w:top w:val="nil"/>
              <w:left w:val="nil"/>
              <w:bottom w:val="single" w:sz="4" w:space="0" w:color="auto"/>
              <w:right w:val="single" w:sz="4" w:space="0" w:color="auto"/>
            </w:tcBorders>
            <w:vAlign w:val="center"/>
          </w:tcPr>
          <w:p w14:paraId="24A6FFAE" w14:textId="77777777" w:rsidR="00FA0B8D" w:rsidRPr="00437DD2" w:rsidRDefault="00467AB2" w:rsidP="00FA0B8D">
            <w:pPr>
              <w:spacing w:line="240" w:lineRule="atLeast"/>
              <w:jc w:val="center"/>
              <w:rPr>
                <w:rFonts w:ascii="仿宋_GB2312" w:hAnsi="仿宋"/>
                <w:b/>
                <w:bCs/>
                <w:kern w:val="0"/>
                <w:sz w:val="18"/>
                <w:szCs w:val="18"/>
              </w:rPr>
            </w:pPr>
            <w:r>
              <w:rPr>
                <w:rFonts w:ascii="仿宋_GB2312" w:hAnsi="仿宋" w:hint="eastAsia"/>
                <w:b/>
                <w:bCs/>
                <w:kern w:val="0"/>
                <w:sz w:val="18"/>
                <w:szCs w:val="18"/>
              </w:rPr>
              <w:t>4</w:t>
            </w:r>
          </w:p>
        </w:tc>
        <w:tc>
          <w:tcPr>
            <w:tcW w:w="709" w:type="dxa"/>
            <w:tcBorders>
              <w:top w:val="nil"/>
              <w:left w:val="nil"/>
              <w:bottom w:val="single" w:sz="4" w:space="0" w:color="auto"/>
              <w:right w:val="single" w:sz="4" w:space="0" w:color="auto"/>
            </w:tcBorders>
            <w:vAlign w:val="center"/>
          </w:tcPr>
          <w:p w14:paraId="35AB73BA" w14:textId="77777777" w:rsidR="00FA0B8D" w:rsidRPr="00437DD2" w:rsidRDefault="00467AB2" w:rsidP="00FA0B8D">
            <w:pPr>
              <w:spacing w:line="240" w:lineRule="atLeast"/>
              <w:jc w:val="center"/>
              <w:rPr>
                <w:rFonts w:ascii="仿宋_GB2312" w:hAnsi="仿宋"/>
                <w:b/>
                <w:bCs/>
                <w:kern w:val="0"/>
                <w:sz w:val="18"/>
                <w:szCs w:val="18"/>
              </w:rPr>
            </w:pPr>
            <w:r>
              <w:rPr>
                <w:rFonts w:ascii="仿宋_GB2312" w:hAnsi="仿宋" w:hint="eastAsia"/>
                <w:b/>
                <w:bCs/>
                <w:kern w:val="0"/>
                <w:sz w:val="18"/>
                <w:szCs w:val="18"/>
              </w:rPr>
              <w:t>72</w:t>
            </w:r>
          </w:p>
        </w:tc>
        <w:tc>
          <w:tcPr>
            <w:tcW w:w="709" w:type="dxa"/>
            <w:tcBorders>
              <w:top w:val="nil"/>
              <w:left w:val="nil"/>
              <w:bottom w:val="single" w:sz="4" w:space="0" w:color="auto"/>
              <w:right w:val="single" w:sz="4" w:space="0" w:color="auto"/>
            </w:tcBorders>
            <w:vAlign w:val="center"/>
          </w:tcPr>
          <w:p w14:paraId="0D838548" w14:textId="77777777" w:rsidR="00FA0B8D" w:rsidRPr="00437DD2" w:rsidRDefault="00467AB2" w:rsidP="00467AB2">
            <w:pPr>
              <w:spacing w:line="240" w:lineRule="atLeast"/>
              <w:jc w:val="center"/>
              <w:rPr>
                <w:rFonts w:ascii="仿宋_GB2312" w:hAnsi="仿宋"/>
                <w:b/>
                <w:bCs/>
                <w:kern w:val="0"/>
                <w:sz w:val="18"/>
                <w:szCs w:val="18"/>
              </w:rPr>
            </w:pPr>
            <w:r>
              <w:rPr>
                <w:rFonts w:ascii="仿宋_GB2312" w:hAnsi="仿宋" w:hint="eastAsia"/>
                <w:b/>
                <w:bCs/>
                <w:kern w:val="0"/>
                <w:sz w:val="18"/>
                <w:szCs w:val="18"/>
              </w:rPr>
              <w:t>28</w:t>
            </w:r>
          </w:p>
        </w:tc>
        <w:tc>
          <w:tcPr>
            <w:tcW w:w="709" w:type="dxa"/>
            <w:tcBorders>
              <w:top w:val="nil"/>
              <w:left w:val="nil"/>
              <w:bottom w:val="single" w:sz="4" w:space="0" w:color="auto"/>
              <w:right w:val="single" w:sz="4" w:space="0" w:color="auto"/>
            </w:tcBorders>
            <w:vAlign w:val="center"/>
          </w:tcPr>
          <w:p w14:paraId="099CE56A" w14:textId="77777777" w:rsidR="00FA0B8D" w:rsidRPr="00437DD2" w:rsidRDefault="00467AB2" w:rsidP="00FA0B8D">
            <w:pPr>
              <w:spacing w:line="240" w:lineRule="atLeast"/>
              <w:jc w:val="center"/>
              <w:rPr>
                <w:rFonts w:ascii="仿宋_GB2312" w:hAnsi="仿宋"/>
                <w:b/>
                <w:bCs/>
                <w:kern w:val="0"/>
                <w:sz w:val="18"/>
                <w:szCs w:val="18"/>
              </w:rPr>
            </w:pPr>
            <w:r>
              <w:rPr>
                <w:rFonts w:ascii="仿宋_GB2312" w:hAnsi="仿宋" w:hint="eastAsia"/>
                <w:b/>
                <w:bCs/>
                <w:kern w:val="0"/>
                <w:sz w:val="18"/>
                <w:szCs w:val="18"/>
              </w:rPr>
              <w:t>44</w:t>
            </w:r>
          </w:p>
        </w:tc>
        <w:tc>
          <w:tcPr>
            <w:tcW w:w="600" w:type="dxa"/>
            <w:tcBorders>
              <w:top w:val="nil"/>
              <w:left w:val="nil"/>
              <w:bottom w:val="single" w:sz="4" w:space="0" w:color="auto"/>
              <w:right w:val="single" w:sz="4" w:space="0" w:color="auto"/>
            </w:tcBorders>
            <w:vAlign w:val="center"/>
          </w:tcPr>
          <w:p w14:paraId="6319C735" w14:textId="77777777" w:rsidR="00FA0B8D" w:rsidRPr="00437DD2" w:rsidRDefault="00FA0B8D" w:rsidP="00FA0B8D">
            <w:pPr>
              <w:spacing w:line="240" w:lineRule="atLeast"/>
              <w:jc w:val="center"/>
              <w:rPr>
                <w:rFonts w:ascii="仿宋_GB2312" w:hAnsi="仿宋"/>
                <w:b/>
                <w:bCs/>
                <w:kern w:val="0"/>
                <w:sz w:val="18"/>
                <w:szCs w:val="18"/>
              </w:rPr>
            </w:pPr>
          </w:p>
        </w:tc>
        <w:tc>
          <w:tcPr>
            <w:tcW w:w="600" w:type="dxa"/>
            <w:tcBorders>
              <w:top w:val="nil"/>
              <w:left w:val="nil"/>
              <w:bottom w:val="single" w:sz="4" w:space="0" w:color="auto"/>
              <w:right w:val="single" w:sz="4" w:space="0" w:color="auto"/>
            </w:tcBorders>
            <w:vAlign w:val="center"/>
          </w:tcPr>
          <w:p w14:paraId="6EFC22D4" w14:textId="77777777" w:rsidR="00FA0B8D" w:rsidRPr="00437DD2" w:rsidRDefault="00FA0B8D" w:rsidP="00FA0B8D">
            <w:pPr>
              <w:spacing w:line="240" w:lineRule="atLeast"/>
              <w:jc w:val="center"/>
              <w:rPr>
                <w:rFonts w:ascii="仿宋_GB2312" w:hAnsi="仿宋"/>
                <w:b/>
                <w:bCs/>
                <w:kern w:val="0"/>
                <w:sz w:val="18"/>
                <w:szCs w:val="18"/>
              </w:rPr>
            </w:pPr>
          </w:p>
        </w:tc>
        <w:tc>
          <w:tcPr>
            <w:tcW w:w="600" w:type="dxa"/>
            <w:tcBorders>
              <w:top w:val="nil"/>
              <w:left w:val="nil"/>
              <w:bottom w:val="single" w:sz="4" w:space="0" w:color="auto"/>
              <w:right w:val="single" w:sz="4" w:space="0" w:color="auto"/>
            </w:tcBorders>
            <w:vAlign w:val="center"/>
          </w:tcPr>
          <w:p w14:paraId="59D11267" w14:textId="77777777" w:rsidR="00FA0B8D" w:rsidRPr="00437DD2" w:rsidRDefault="00FA0B8D" w:rsidP="00FA0B8D">
            <w:pPr>
              <w:spacing w:line="240" w:lineRule="atLeast"/>
              <w:jc w:val="center"/>
              <w:rPr>
                <w:rFonts w:ascii="仿宋_GB2312" w:hAnsi="仿宋"/>
                <w:b/>
                <w:bCs/>
                <w:kern w:val="0"/>
                <w:sz w:val="18"/>
                <w:szCs w:val="18"/>
              </w:rPr>
            </w:pPr>
          </w:p>
        </w:tc>
        <w:tc>
          <w:tcPr>
            <w:tcW w:w="600" w:type="dxa"/>
            <w:tcBorders>
              <w:top w:val="nil"/>
              <w:left w:val="nil"/>
              <w:bottom w:val="single" w:sz="4" w:space="0" w:color="auto"/>
              <w:right w:val="single" w:sz="4" w:space="0" w:color="auto"/>
            </w:tcBorders>
            <w:vAlign w:val="center"/>
          </w:tcPr>
          <w:p w14:paraId="44BBEF21" w14:textId="77777777" w:rsidR="00FA0B8D" w:rsidRPr="00437DD2" w:rsidRDefault="000766D4" w:rsidP="00FA0B8D">
            <w:pPr>
              <w:spacing w:line="240" w:lineRule="atLeast"/>
              <w:jc w:val="center"/>
              <w:rPr>
                <w:rFonts w:ascii="仿宋_GB2312" w:hAnsi="仿宋"/>
                <w:b/>
                <w:bCs/>
                <w:kern w:val="0"/>
                <w:sz w:val="18"/>
                <w:szCs w:val="18"/>
              </w:rPr>
            </w:pPr>
            <w:r>
              <w:rPr>
                <w:rFonts w:ascii="仿宋_GB2312" w:hAnsi="仿宋" w:hint="eastAsia"/>
                <w:b/>
                <w:bCs/>
                <w:kern w:val="0"/>
                <w:sz w:val="18"/>
                <w:szCs w:val="18"/>
              </w:rPr>
              <w:t>2</w:t>
            </w:r>
          </w:p>
        </w:tc>
        <w:tc>
          <w:tcPr>
            <w:tcW w:w="596" w:type="dxa"/>
            <w:tcBorders>
              <w:top w:val="nil"/>
              <w:left w:val="nil"/>
              <w:bottom w:val="single" w:sz="4" w:space="0" w:color="auto"/>
              <w:right w:val="single" w:sz="4" w:space="0" w:color="auto"/>
            </w:tcBorders>
            <w:vAlign w:val="center"/>
          </w:tcPr>
          <w:p w14:paraId="78D1AC89" w14:textId="77777777" w:rsidR="00FA0B8D" w:rsidRPr="00437DD2" w:rsidRDefault="000766D4" w:rsidP="00FA0B8D">
            <w:pPr>
              <w:spacing w:line="240" w:lineRule="atLeast"/>
              <w:jc w:val="center"/>
              <w:rPr>
                <w:rFonts w:ascii="仿宋_GB2312" w:hAnsi="仿宋"/>
                <w:b/>
                <w:bCs/>
                <w:kern w:val="0"/>
                <w:sz w:val="18"/>
                <w:szCs w:val="18"/>
              </w:rPr>
            </w:pPr>
            <w:r>
              <w:rPr>
                <w:rFonts w:ascii="仿宋_GB2312" w:hAnsi="仿宋" w:hint="eastAsia"/>
                <w:b/>
                <w:bCs/>
                <w:kern w:val="0"/>
                <w:sz w:val="18"/>
                <w:szCs w:val="18"/>
              </w:rPr>
              <w:t>2</w:t>
            </w:r>
          </w:p>
        </w:tc>
        <w:tc>
          <w:tcPr>
            <w:tcW w:w="570" w:type="dxa"/>
            <w:tcBorders>
              <w:top w:val="nil"/>
              <w:left w:val="nil"/>
              <w:bottom w:val="single" w:sz="4" w:space="0" w:color="auto"/>
              <w:right w:val="single" w:sz="4" w:space="0" w:color="auto"/>
            </w:tcBorders>
            <w:vAlign w:val="center"/>
          </w:tcPr>
          <w:p w14:paraId="1ED50506" w14:textId="77777777" w:rsidR="00FA0B8D" w:rsidRPr="00437DD2" w:rsidRDefault="00FA0B8D" w:rsidP="00FA0B8D">
            <w:pPr>
              <w:widowControl/>
              <w:spacing w:line="240" w:lineRule="atLeast"/>
              <w:rPr>
                <w:rFonts w:ascii="仿宋_GB2312" w:hAnsi="仿宋"/>
                <w:kern w:val="0"/>
                <w:sz w:val="18"/>
                <w:szCs w:val="18"/>
              </w:rPr>
            </w:pPr>
          </w:p>
        </w:tc>
        <w:tc>
          <w:tcPr>
            <w:tcW w:w="423" w:type="dxa"/>
            <w:tcBorders>
              <w:top w:val="nil"/>
              <w:left w:val="nil"/>
              <w:bottom w:val="single" w:sz="4" w:space="0" w:color="auto"/>
              <w:right w:val="single" w:sz="4" w:space="0" w:color="auto"/>
            </w:tcBorders>
            <w:vAlign w:val="center"/>
          </w:tcPr>
          <w:p w14:paraId="6D2E7764" w14:textId="77777777" w:rsidR="00FA0B8D" w:rsidRPr="00437DD2" w:rsidRDefault="00FA0B8D" w:rsidP="00FA0B8D">
            <w:pPr>
              <w:widowControl/>
              <w:spacing w:line="240" w:lineRule="atLeast"/>
              <w:rPr>
                <w:rFonts w:ascii="仿宋_GB2312" w:hAnsi="仿宋"/>
                <w:kern w:val="0"/>
                <w:sz w:val="18"/>
                <w:szCs w:val="18"/>
              </w:rPr>
            </w:pPr>
          </w:p>
        </w:tc>
        <w:tc>
          <w:tcPr>
            <w:tcW w:w="426" w:type="dxa"/>
            <w:tcBorders>
              <w:top w:val="nil"/>
              <w:left w:val="nil"/>
              <w:bottom w:val="single" w:sz="4" w:space="0" w:color="auto"/>
              <w:right w:val="single" w:sz="4" w:space="0" w:color="auto"/>
            </w:tcBorders>
            <w:vAlign w:val="center"/>
          </w:tcPr>
          <w:p w14:paraId="2AA72AB8" w14:textId="77777777" w:rsidR="00FA0B8D" w:rsidRDefault="00FA0B8D" w:rsidP="00FA0B8D">
            <w:pPr>
              <w:widowControl/>
              <w:spacing w:line="240" w:lineRule="atLeast"/>
              <w:rPr>
                <w:rFonts w:ascii="仿宋_GB2312" w:hAnsi="仿宋"/>
                <w:kern w:val="0"/>
                <w:sz w:val="21"/>
                <w:szCs w:val="21"/>
              </w:rPr>
            </w:pPr>
          </w:p>
        </w:tc>
        <w:tc>
          <w:tcPr>
            <w:tcW w:w="426" w:type="dxa"/>
            <w:vAlign w:val="center"/>
          </w:tcPr>
          <w:p w14:paraId="6A1EA431" w14:textId="77777777" w:rsidR="00FA0B8D" w:rsidRDefault="00FA0B8D" w:rsidP="00FA0B8D">
            <w:pPr>
              <w:widowControl/>
              <w:spacing w:line="240" w:lineRule="atLeast"/>
              <w:rPr>
                <w:rFonts w:ascii="仿宋_GB2312" w:hAnsi="仿宋"/>
                <w:kern w:val="0"/>
                <w:sz w:val="21"/>
                <w:szCs w:val="21"/>
              </w:rPr>
            </w:pPr>
          </w:p>
        </w:tc>
        <w:tc>
          <w:tcPr>
            <w:tcW w:w="426" w:type="dxa"/>
            <w:vAlign w:val="center"/>
          </w:tcPr>
          <w:p w14:paraId="348DD35A" w14:textId="77777777" w:rsidR="00FA0B8D" w:rsidRDefault="00FA0B8D" w:rsidP="00FA0B8D">
            <w:pPr>
              <w:widowControl/>
              <w:spacing w:line="240" w:lineRule="atLeast"/>
              <w:rPr>
                <w:rFonts w:ascii="仿宋_GB2312" w:hAnsi="仿宋"/>
                <w:kern w:val="0"/>
                <w:sz w:val="21"/>
                <w:szCs w:val="21"/>
              </w:rPr>
            </w:pPr>
          </w:p>
        </w:tc>
      </w:tr>
      <w:tr w:rsidR="00FA0B8D" w14:paraId="11138CEA" w14:textId="77777777" w:rsidTr="00FA0B8D">
        <w:trPr>
          <w:gridAfter w:val="2"/>
          <w:wAfter w:w="852" w:type="dxa"/>
          <w:trHeight w:val="275"/>
        </w:trPr>
        <w:tc>
          <w:tcPr>
            <w:tcW w:w="10036" w:type="dxa"/>
            <w:gridSpan w:val="17"/>
            <w:tcBorders>
              <w:top w:val="single" w:sz="4" w:space="0" w:color="auto"/>
              <w:left w:val="single" w:sz="4" w:space="0" w:color="auto"/>
              <w:bottom w:val="single" w:sz="4" w:space="0" w:color="auto"/>
              <w:right w:val="single" w:sz="4" w:space="0" w:color="auto"/>
            </w:tcBorders>
          </w:tcPr>
          <w:p w14:paraId="41C080A2" w14:textId="77777777" w:rsidR="00FA0B8D" w:rsidRDefault="00FA0B8D" w:rsidP="00FA0B8D">
            <w:pPr>
              <w:widowControl/>
              <w:spacing w:line="240" w:lineRule="atLeast"/>
              <w:ind w:firstLine="422"/>
              <w:rPr>
                <w:rFonts w:ascii="仿宋_GB2312" w:hAnsi="仿宋"/>
                <w:b/>
                <w:bCs/>
                <w:kern w:val="0"/>
                <w:sz w:val="21"/>
                <w:szCs w:val="21"/>
              </w:rPr>
            </w:pPr>
            <w:r>
              <w:rPr>
                <w:rFonts w:ascii="仿宋_GB2312" w:hAnsi="仿宋" w:cs="仿宋_GB2312"/>
                <w:b/>
                <w:bCs/>
                <w:kern w:val="0"/>
                <w:sz w:val="21"/>
                <w:szCs w:val="21"/>
              </w:rPr>
              <w:t>3.</w:t>
            </w:r>
            <w:r>
              <w:rPr>
                <w:rFonts w:ascii="仿宋_GB2312" w:hAnsi="仿宋" w:cs="仿宋_GB2312" w:hint="eastAsia"/>
                <w:b/>
                <w:bCs/>
                <w:kern w:val="0"/>
                <w:sz w:val="21"/>
                <w:szCs w:val="21"/>
              </w:rPr>
              <w:t>综合实践课程</w:t>
            </w:r>
          </w:p>
        </w:tc>
      </w:tr>
      <w:tr w:rsidR="00FA0B8D" w14:paraId="0628FF27"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tcPr>
          <w:p w14:paraId="36119A1E" w14:textId="77777777" w:rsidR="00FA0B8D" w:rsidRDefault="00FA0B8D" w:rsidP="00FA0B8D">
            <w:pPr>
              <w:widowControl/>
              <w:spacing w:line="240" w:lineRule="atLeast"/>
              <w:ind w:rightChars="50" w:right="160"/>
              <w:rPr>
                <w:rFonts w:ascii="仿宋_GB2312" w:hAnsi="仿宋"/>
                <w:kern w:val="0"/>
                <w:sz w:val="21"/>
                <w:szCs w:val="21"/>
              </w:rPr>
            </w:pPr>
            <w:r>
              <w:rPr>
                <w:rFonts w:ascii="仿宋_GB2312" w:hAnsi="仿宋" w:cs="仿宋_GB2312" w:hint="eastAsia"/>
                <w:kern w:val="0"/>
                <w:sz w:val="21"/>
                <w:szCs w:val="21"/>
              </w:rPr>
              <w:t>必修课</w:t>
            </w: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5C5231B6"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1</w:t>
            </w:r>
          </w:p>
        </w:tc>
        <w:tc>
          <w:tcPr>
            <w:tcW w:w="1567" w:type="dxa"/>
            <w:tcBorders>
              <w:top w:val="single" w:sz="4" w:space="0" w:color="auto"/>
              <w:left w:val="single" w:sz="4" w:space="0" w:color="auto"/>
              <w:bottom w:val="single" w:sz="4" w:space="0" w:color="auto"/>
              <w:right w:val="single" w:sz="4" w:space="0" w:color="auto"/>
            </w:tcBorders>
            <w:vAlign w:val="center"/>
          </w:tcPr>
          <w:p w14:paraId="5849F187" w14:textId="77777777" w:rsidR="00FA0B8D" w:rsidRDefault="00FA0B8D"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顶岗实习</w:t>
            </w:r>
          </w:p>
        </w:tc>
        <w:tc>
          <w:tcPr>
            <w:tcW w:w="499" w:type="dxa"/>
            <w:tcBorders>
              <w:top w:val="nil"/>
              <w:left w:val="nil"/>
              <w:bottom w:val="single" w:sz="4" w:space="0" w:color="auto"/>
              <w:right w:val="single" w:sz="4" w:space="0" w:color="auto"/>
            </w:tcBorders>
            <w:vAlign w:val="center"/>
          </w:tcPr>
          <w:p w14:paraId="27C39CCA" w14:textId="77777777" w:rsidR="00FA0B8D" w:rsidRDefault="00FA0B8D" w:rsidP="00FA0B8D">
            <w:pPr>
              <w:widowControl/>
              <w:spacing w:line="240" w:lineRule="atLeast"/>
              <w:rPr>
                <w:rFonts w:ascii="仿宋_GB2312" w:hAnsi="仿宋" w:cs="仿宋_GB2312"/>
                <w:kern w:val="0"/>
                <w:sz w:val="18"/>
                <w:szCs w:val="18"/>
              </w:rPr>
            </w:pPr>
            <w:r>
              <w:rPr>
                <w:rFonts w:ascii="仿宋_GB2312" w:hAnsi="仿宋" w:cs="仿宋_GB2312"/>
                <w:kern w:val="0"/>
                <w:sz w:val="18"/>
                <w:szCs w:val="18"/>
              </w:rPr>
              <w:t>30</w:t>
            </w:r>
          </w:p>
        </w:tc>
        <w:tc>
          <w:tcPr>
            <w:tcW w:w="709" w:type="dxa"/>
            <w:tcBorders>
              <w:top w:val="nil"/>
              <w:left w:val="nil"/>
              <w:bottom w:val="single" w:sz="4" w:space="0" w:color="auto"/>
              <w:right w:val="single" w:sz="4" w:space="0" w:color="auto"/>
            </w:tcBorders>
            <w:vAlign w:val="center"/>
          </w:tcPr>
          <w:p w14:paraId="1662B592"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540</w:t>
            </w:r>
          </w:p>
        </w:tc>
        <w:tc>
          <w:tcPr>
            <w:tcW w:w="709" w:type="dxa"/>
            <w:tcBorders>
              <w:top w:val="nil"/>
              <w:left w:val="nil"/>
              <w:bottom w:val="single" w:sz="4" w:space="0" w:color="auto"/>
              <w:right w:val="single" w:sz="4" w:space="0" w:color="auto"/>
            </w:tcBorders>
            <w:vAlign w:val="center"/>
          </w:tcPr>
          <w:p w14:paraId="63DC60C1" w14:textId="77777777" w:rsidR="00FA0B8D" w:rsidRDefault="00FA0B8D" w:rsidP="00FA0B8D">
            <w:pPr>
              <w:widowControl/>
              <w:spacing w:line="240" w:lineRule="atLeast"/>
              <w:rPr>
                <w:rFonts w:ascii="仿宋_GB2312" w:hAnsi="仿宋" w:cs="仿宋_GB2312"/>
                <w:kern w:val="0"/>
                <w:sz w:val="21"/>
                <w:szCs w:val="21"/>
              </w:rPr>
            </w:pPr>
          </w:p>
        </w:tc>
        <w:tc>
          <w:tcPr>
            <w:tcW w:w="709" w:type="dxa"/>
            <w:tcBorders>
              <w:top w:val="nil"/>
              <w:left w:val="nil"/>
              <w:bottom w:val="single" w:sz="4" w:space="0" w:color="auto"/>
              <w:right w:val="single" w:sz="4" w:space="0" w:color="auto"/>
            </w:tcBorders>
            <w:vAlign w:val="center"/>
          </w:tcPr>
          <w:p w14:paraId="1878A73B"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540</w:t>
            </w:r>
          </w:p>
        </w:tc>
        <w:tc>
          <w:tcPr>
            <w:tcW w:w="600" w:type="dxa"/>
            <w:tcBorders>
              <w:top w:val="nil"/>
              <w:left w:val="nil"/>
              <w:bottom w:val="single" w:sz="4" w:space="0" w:color="auto"/>
              <w:right w:val="single" w:sz="4" w:space="0" w:color="auto"/>
            </w:tcBorders>
            <w:vAlign w:val="center"/>
          </w:tcPr>
          <w:p w14:paraId="67B4311D"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06CD0599"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025C6CD1"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2EC7442D" w14:textId="77777777" w:rsidR="00FA0B8D" w:rsidRDefault="00FA0B8D" w:rsidP="00FA0B8D">
            <w:pPr>
              <w:widowControl/>
              <w:spacing w:line="240" w:lineRule="atLeast"/>
              <w:jc w:val="center"/>
              <w:rPr>
                <w:rFonts w:ascii="仿宋_GB2312" w:hAnsi="仿宋"/>
                <w:color w:val="000000"/>
                <w:kern w:val="0"/>
                <w:sz w:val="21"/>
                <w:szCs w:val="21"/>
              </w:rPr>
            </w:pPr>
          </w:p>
        </w:tc>
        <w:tc>
          <w:tcPr>
            <w:tcW w:w="596" w:type="dxa"/>
            <w:tcBorders>
              <w:top w:val="nil"/>
              <w:left w:val="nil"/>
              <w:bottom w:val="single" w:sz="4" w:space="0" w:color="auto"/>
              <w:right w:val="single" w:sz="4" w:space="0" w:color="auto"/>
            </w:tcBorders>
            <w:vAlign w:val="center"/>
          </w:tcPr>
          <w:p w14:paraId="2D8F394F" w14:textId="77777777" w:rsidR="00FA0B8D" w:rsidRDefault="00FA0B8D"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6A9656B3"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423" w:type="dxa"/>
            <w:tcBorders>
              <w:top w:val="nil"/>
              <w:left w:val="nil"/>
              <w:bottom w:val="single" w:sz="4" w:space="0" w:color="auto"/>
              <w:right w:val="single" w:sz="4" w:space="0" w:color="auto"/>
            </w:tcBorders>
            <w:vAlign w:val="center"/>
          </w:tcPr>
          <w:p w14:paraId="24890A6A" w14:textId="77777777" w:rsidR="00FA0B8D" w:rsidRDefault="00FA0B8D"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386141E0"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r>
      <w:tr w:rsidR="00FA0B8D" w14:paraId="79EE6647" w14:textId="77777777" w:rsidTr="00FA0B8D">
        <w:trPr>
          <w:gridAfter w:val="2"/>
          <w:wAfter w:w="852" w:type="dxa"/>
          <w:trHeight w:val="412"/>
        </w:trPr>
        <w:tc>
          <w:tcPr>
            <w:tcW w:w="901" w:type="dxa"/>
            <w:gridSpan w:val="2"/>
            <w:vMerge/>
            <w:tcBorders>
              <w:left w:val="single" w:sz="4" w:space="0" w:color="auto"/>
              <w:right w:val="single" w:sz="4" w:space="0" w:color="auto"/>
            </w:tcBorders>
          </w:tcPr>
          <w:p w14:paraId="6DD1274C" w14:textId="77777777" w:rsidR="00FA0B8D" w:rsidRDefault="00FA0B8D" w:rsidP="00FA0B8D">
            <w:pPr>
              <w:widowControl/>
              <w:spacing w:line="240" w:lineRule="atLeast"/>
              <w:ind w:rightChars="50" w:right="160"/>
              <w:rPr>
                <w:rFonts w:ascii="仿宋_GB2312" w:hAnsi="仿宋"/>
                <w:kern w:val="0"/>
                <w:sz w:val="21"/>
                <w:szCs w:val="21"/>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BDD8E4A"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2</w:t>
            </w:r>
          </w:p>
        </w:tc>
        <w:tc>
          <w:tcPr>
            <w:tcW w:w="1567" w:type="dxa"/>
            <w:tcBorders>
              <w:top w:val="single" w:sz="4" w:space="0" w:color="auto"/>
              <w:left w:val="single" w:sz="4" w:space="0" w:color="auto"/>
              <w:bottom w:val="single" w:sz="4" w:space="0" w:color="auto"/>
              <w:right w:val="single" w:sz="4" w:space="0" w:color="auto"/>
            </w:tcBorders>
            <w:vAlign w:val="center"/>
          </w:tcPr>
          <w:p w14:paraId="4DA87424" w14:textId="77777777" w:rsidR="00FA0B8D" w:rsidRDefault="00FA0B8D"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职业技能（资格）证书</w:t>
            </w:r>
          </w:p>
        </w:tc>
        <w:tc>
          <w:tcPr>
            <w:tcW w:w="499" w:type="dxa"/>
            <w:tcBorders>
              <w:top w:val="nil"/>
              <w:left w:val="nil"/>
              <w:bottom w:val="single" w:sz="4" w:space="0" w:color="auto"/>
              <w:right w:val="single" w:sz="4" w:space="0" w:color="auto"/>
            </w:tcBorders>
            <w:vAlign w:val="center"/>
          </w:tcPr>
          <w:p w14:paraId="527C58F3"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4</w:t>
            </w:r>
          </w:p>
        </w:tc>
        <w:tc>
          <w:tcPr>
            <w:tcW w:w="709" w:type="dxa"/>
            <w:tcBorders>
              <w:top w:val="nil"/>
              <w:left w:val="nil"/>
              <w:bottom w:val="single" w:sz="4" w:space="0" w:color="auto"/>
              <w:right w:val="single" w:sz="4" w:space="0" w:color="auto"/>
            </w:tcBorders>
            <w:vAlign w:val="center"/>
          </w:tcPr>
          <w:p w14:paraId="076D543F"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72</w:t>
            </w:r>
          </w:p>
        </w:tc>
        <w:tc>
          <w:tcPr>
            <w:tcW w:w="709" w:type="dxa"/>
            <w:tcBorders>
              <w:top w:val="nil"/>
              <w:left w:val="nil"/>
              <w:bottom w:val="single" w:sz="4" w:space="0" w:color="auto"/>
              <w:right w:val="single" w:sz="4" w:space="0" w:color="auto"/>
            </w:tcBorders>
            <w:vAlign w:val="center"/>
          </w:tcPr>
          <w:p w14:paraId="0845B2EE"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709" w:type="dxa"/>
            <w:tcBorders>
              <w:top w:val="nil"/>
              <w:left w:val="nil"/>
              <w:bottom w:val="single" w:sz="4" w:space="0" w:color="auto"/>
              <w:right w:val="single" w:sz="4" w:space="0" w:color="auto"/>
            </w:tcBorders>
            <w:vAlign w:val="center"/>
          </w:tcPr>
          <w:p w14:paraId="74EE1738"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36</w:t>
            </w:r>
          </w:p>
        </w:tc>
        <w:tc>
          <w:tcPr>
            <w:tcW w:w="600" w:type="dxa"/>
            <w:tcBorders>
              <w:top w:val="nil"/>
              <w:left w:val="nil"/>
              <w:bottom w:val="single" w:sz="4" w:space="0" w:color="auto"/>
              <w:right w:val="single" w:sz="4" w:space="0" w:color="auto"/>
            </w:tcBorders>
            <w:vAlign w:val="center"/>
          </w:tcPr>
          <w:p w14:paraId="6CFDB979"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5CC15A28"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600" w:type="dxa"/>
            <w:tcBorders>
              <w:top w:val="nil"/>
              <w:left w:val="nil"/>
              <w:bottom w:val="single" w:sz="4" w:space="0" w:color="auto"/>
              <w:right w:val="single" w:sz="4" w:space="0" w:color="auto"/>
            </w:tcBorders>
            <w:vAlign w:val="center"/>
          </w:tcPr>
          <w:p w14:paraId="00AC8C79"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600" w:type="dxa"/>
            <w:tcBorders>
              <w:top w:val="nil"/>
              <w:left w:val="nil"/>
              <w:bottom w:val="single" w:sz="4" w:space="0" w:color="auto"/>
              <w:right w:val="single" w:sz="4" w:space="0" w:color="auto"/>
            </w:tcBorders>
            <w:vAlign w:val="center"/>
          </w:tcPr>
          <w:p w14:paraId="7695AC8F"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596" w:type="dxa"/>
            <w:tcBorders>
              <w:top w:val="nil"/>
              <w:left w:val="nil"/>
              <w:bottom w:val="single" w:sz="4" w:space="0" w:color="auto"/>
              <w:right w:val="single" w:sz="4" w:space="0" w:color="auto"/>
            </w:tcBorders>
            <w:vAlign w:val="center"/>
          </w:tcPr>
          <w:p w14:paraId="6709E967" w14:textId="77777777" w:rsidR="00FA0B8D" w:rsidRDefault="00FA0B8D" w:rsidP="00FA0B8D">
            <w:pPr>
              <w:widowControl/>
              <w:spacing w:line="240" w:lineRule="atLeast"/>
              <w:jc w:val="center"/>
              <w:rPr>
                <w:rFonts w:ascii="仿宋_GB2312" w:hAnsi="仿宋"/>
                <w:color w:val="000000"/>
                <w:kern w:val="0"/>
                <w:sz w:val="21"/>
                <w:szCs w:val="21"/>
              </w:rPr>
            </w:pPr>
          </w:p>
        </w:tc>
        <w:tc>
          <w:tcPr>
            <w:tcW w:w="570" w:type="dxa"/>
            <w:tcBorders>
              <w:top w:val="nil"/>
              <w:left w:val="nil"/>
              <w:bottom w:val="single" w:sz="4" w:space="0" w:color="auto"/>
              <w:right w:val="single" w:sz="4" w:space="0" w:color="auto"/>
            </w:tcBorders>
            <w:vAlign w:val="center"/>
          </w:tcPr>
          <w:p w14:paraId="024BF8C0" w14:textId="77777777" w:rsidR="00FA0B8D" w:rsidRDefault="00FA0B8D"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3792998B" w14:textId="77777777" w:rsidR="00FA0B8D" w:rsidRDefault="00FA0B8D"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0E194165"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r>
      <w:tr w:rsidR="00FA0B8D" w14:paraId="292537CF" w14:textId="77777777" w:rsidTr="00FA0B8D">
        <w:trPr>
          <w:gridAfter w:val="2"/>
          <w:wAfter w:w="852" w:type="dxa"/>
          <w:trHeight w:val="275"/>
        </w:trPr>
        <w:tc>
          <w:tcPr>
            <w:tcW w:w="901" w:type="dxa"/>
            <w:gridSpan w:val="2"/>
            <w:vMerge/>
            <w:tcBorders>
              <w:left w:val="single" w:sz="4" w:space="0" w:color="auto"/>
              <w:bottom w:val="single" w:sz="4" w:space="0" w:color="auto"/>
              <w:right w:val="single" w:sz="4" w:space="0" w:color="auto"/>
            </w:tcBorders>
          </w:tcPr>
          <w:p w14:paraId="49D6A089" w14:textId="77777777" w:rsidR="00FA0B8D" w:rsidRDefault="00FA0B8D" w:rsidP="00FA0B8D">
            <w:pPr>
              <w:widowControl/>
              <w:spacing w:line="240" w:lineRule="atLeast"/>
              <w:ind w:rightChars="50" w:right="160"/>
              <w:rPr>
                <w:rFonts w:ascii="仿宋_GB2312" w:hAnsi="仿宋"/>
                <w:kern w:val="0"/>
                <w:sz w:val="21"/>
                <w:szCs w:val="21"/>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49D99397" w14:textId="77777777" w:rsidR="00FA0B8D" w:rsidRDefault="00FA0B8D" w:rsidP="00FA0B8D">
            <w:pPr>
              <w:widowControl/>
              <w:spacing w:line="240" w:lineRule="atLeast"/>
              <w:jc w:val="center"/>
              <w:rPr>
                <w:rFonts w:ascii="仿宋_GB2312" w:hAnsi="仿宋" w:cs="仿宋_GB2312"/>
                <w:kern w:val="0"/>
                <w:sz w:val="21"/>
                <w:szCs w:val="21"/>
              </w:rPr>
            </w:pPr>
            <w:r>
              <w:rPr>
                <w:rFonts w:ascii="仿宋_GB2312" w:hAnsi="仿宋" w:cs="仿宋_GB2312"/>
                <w:kern w:val="0"/>
                <w:sz w:val="21"/>
                <w:szCs w:val="21"/>
              </w:rPr>
              <w:t>3</w:t>
            </w:r>
          </w:p>
        </w:tc>
        <w:tc>
          <w:tcPr>
            <w:tcW w:w="1567" w:type="dxa"/>
            <w:tcBorders>
              <w:top w:val="single" w:sz="4" w:space="0" w:color="auto"/>
              <w:left w:val="single" w:sz="4" w:space="0" w:color="auto"/>
              <w:bottom w:val="single" w:sz="4" w:space="0" w:color="auto"/>
              <w:right w:val="single" w:sz="4" w:space="0" w:color="auto"/>
            </w:tcBorders>
            <w:vAlign w:val="center"/>
          </w:tcPr>
          <w:p w14:paraId="3AFFF04E" w14:textId="77777777" w:rsidR="00FA0B8D" w:rsidRDefault="00FA0B8D" w:rsidP="00FA0B8D">
            <w:pPr>
              <w:widowControl/>
              <w:spacing w:line="240" w:lineRule="atLeast"/>
              <w:rPr>
                <w:rFonts w:ascii="仿宋_GB2312" w:hAnsi="仿宋"/>
                <w:kern w:val="0"/>
                <w:sz w:val="21"/>
                <w:szCs w:val="21"/>
              </w:rPr>
            </w:pPr>
            <w:r>
              <w:rPr>
                <w:rFonts w:ascii="仿宋_GB2312" w:hAnsi="仿宋" w:cs="仿宋_GB2312" w:hint="eastAsia"/>
                <w:kern w:val="0"/>
                <w:sz w:val="21"/>
                <w:szCs w:val="21"/>
              </w:rPr>
              <w:t>毕业设计</w:t>
            </w:r>
          </w:p>
        </w:tc>
        <w:tc>
          <w:tcPr>
            <w:tcW w:w="499" w:type="dxa"/>
            <w:tcBorders>
              <w:top w:val="nil"/>
              <w:left w:val="nil"/>
              <w:bottom w:val="single" w:sz="4" w:space="0" w:color="auto"/>
              <w:right w:val="single" w:sz="4" w:space="0" w:color="auto"/>
            </w:tcBorders>
            <w:vAlign w:val="center"/>
          </w:tcPr>
          <w:p w14:paraId="07B2C21F"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3</w:t>
            </w:r>
          </w:p>
        </w:tc>
        <w:tc>
          <w:tcPr>
            <w:tcW w:w="709" w:type="dxa"/>
            <w:tcBorders>
              <w:top w:val="nil"/>
              <w:left w:val="nil"/>
              <w:bottom w:val="single" w:sz="4" w:space="0" w:color="auto"/>
              <w:right w:val="single" w:sz="4" w:space="0" w:color="auto"/>
            </w:tcBorders>
            <w:vAlign w:val="center"/>
          </w:tcPr>
          <w:p w14:paraId="6FCDD44F"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54</w:t>
            </w:r>
          </w:p>
        </w:tc>
        <w:tc>
          <w:tcPr>
            <w:tcW w:w="709" w:type="dxa"/>
            <w:tcBorders>
              <w:top w:val="nil"/>
              <w:left w:val="nil"/>
              <w:bottom w:val="single" w:sz="4" w:space="0" w:color="auto"/>
              <w:right w:val="single" w:sz="4" w:space="0" w:color="auto"/>
            </w:tcBorders>
            <w:vAlign w:val="center"/>
          </w:tcPr>
          <w:p w14:paraId="4656CB9E" w14:textId="77777777" w:rsidR="00FA0B8D" w:rsidRDefault="00FA0B8D" w:rsidP="00FA0B8D">
            <w:pPr>
              <w:widowControl/>
              <w:spacing w:line="240" w:lineRule="atLeast"/>
              <w:rPr>
                <w:rFonts w:ascii="仿宋_GB2312" w:hAnsi="仿宋" w:cs="仿宋_GB2312"/>
                <w:kern w:val="0"/>
                <w:sz w:val="21"/>
                <w:szCs w:val="21"/>
              </w:rPr>
            </w:pPr>
          </w:p>
        </w:tc>
        <w:tc>
          <w:tcPr>
            <w:tcW w:w="709" w:type="dxa"/>
            <w:tcBorders>
              <w:top w:val="nil"/>
              <w:left w:val="nil"/>
              <w:bottom w:val="single" w:sz="4" w:space="0" w:color="auto"/>
              <w:right w:val="single" w:sz="4" w:space="0" w:color="auto"/>
            </w:tcBorders>
            <w:vAlign w:val="center"/>
          </w:tcPr>
          <w:p w14:paraId="0ACE3C0D" w14:textId="77777777" w:rsidR="00FA0B8D" w:rsidRDefault="00FA0B8D" w:rsidP="00FA0B8D">
            <w:pPr>
              <w:widowControl/>
              <w:spacing w:line="240" w:lineRule="atLeast"/>
              <w:rPr>
                <w:rFonts w:ascii="仿宋_GB2312" w:hAnsi="仿宋" w:cs="仿宋_GB2312"/>
                <w:kern w:val="0"/>
                <w:sz w:val="21"/>
                <w:szCs w:val="21"/>
              </w:rPr>
            </w:pPr>
            <w:r>
              <w:rPr>
                <w:rFonts w:ascii="仿宋_GB2312" w:hAnsi="仿宋" w:cs="仿宋_GB2312"/>
                <w:kern w:val="0"/>
                <w:sz w:val="21"/>
                <w:szCs w:val="21"/>
              </w:rPr>
              <w:t>54</w:t>
            </w:r>
          </w:p>
        </w:tc>
        <w:tc>
          <w:tcPr>
            <w:tcW w:w="600" w:type="dxa"/>
            <w:tcBorders>
              <w:top w:val="nil"/>
              <w:left w:val="nil"/>
              <w:bottom w:val="single" w:sz="4" w:space="0" w:color="auto"/>
              <w:right w:val="single" w:sz="4" w:space="0" w:color="auto"/>
            </w:tcBorders>
            <w:vAlign w:val="center"/>
          </w:tcPr>
          <w:p w14:paraId="24E2756C"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1EBF7AA4"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32D0A737" w14:textId="77777777" w:rsidR="00FA0B8D" w:rsidRDefault="00FA0B8D" w:rsidP="00FA0B8D">
            <w:pPr>
              <w:widowControl/>
              <w:spacing w:line="240" w:lineRule="atLeast"/>
              <w:jc w:val="center"/>
              <w:rPr>
                <w:rFonts w:ascii="仿宋_GB2312" w:hAnsi="仿宋"/>
                <w:color w:val="000000"/>
                <w:kern w:val="0"/>
                <w:sz w:val="21"/>
                <w:szCs w:val="21"/>
              </w:rPr>
            </w:pPr>
          </w:p>
        </w:tc>
        <w:tc>
          <w:tcPr>
            <w:tcW w:w="600" w:type="dxa"/>
            <w:tcBorders>
              <w:top w:val="nil"/>
              <w:left w:val="nil"/>
              <w:bottom w:val="single" w:sz="4" w:space="0" w:color="auto"/>
              <w:right w:val="single" w:sz="4" w:space="0" w:color="auto"/>
            </w:tcBorders>
            <w:vAlign w:val="center"/>
          </w:tcPr>
          <w:p w14:paraId="09ABC752" w14:textId="77777777" w:rsidR="00FA0B8D" w:rsidRDefault="00FA0B8D" w:rsidP="00FA0B8D">
            <w:pPr>
              <w:widowControl/>
              <w:spacing w:line="240" w:lineRule="atLeast"/>
              <w:jc w:val="center"/>
              <w:rPr>
                <w:rFonts w:ascii="仿宋_GB2312" w:hAnsi="仿宋"/>
                <w:color w:val="000000"/>
                <w:kern w:val="0"/>
                <w:sz w:val="21"/>
                <w:szCs w:val="21"/>
              </w:rPr>
            </w:pPr>
          </w:p>
        </w:tc>
        <w:tc>
          <w:tcPr>
            <w:tcW w:w="596" w:type="dxa"/>
            <w:tcBorders>
              <w:top w:val="nil"/>
              <w:left w:val="nil"/>
              <w:bottom w:val="single" w:sz="4" w:space="0" w:color="auto"/>
              <w:right w:val="single" w:sz="4" w:space="0" w:color="auto"/>
            </w:tcBorders>
            <w:vAlign w:val="center"/>
          </w:tcPr>
          <w:p w14:paraId="1E0A3C34"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c>
          <w:tcPr>
            <w:tcW w:w="570" w:type="dxa"/>
            <w:tcBorders>
              <w:top w:val="nil"/>
              <w:left w:val="nil"/>
              <w:bottom w:val="single" w:sz="4" w:space="0" w:color="auto"/>
              <w:right w:val="single" w:sz="4" w:space="0" w:color="auto"/>
            </w:tcBorders>
            <w:vAlign w:val="center"/>
          </w:tcPr>
          <w:p w14:paraId="09B45F33" w14:textId="77777777" w:rsidR="00FA0B8D" w:rsidRDefault="00FA0B8D" w:rsidP="00FA0B8D">
            <w:pPr>
              <w:widowControl/>
              <w:spacing w:line="240" w:lineRule="atLeast"/>
              <w:jc w:val="center"/>
              <w:rPr>
                <w:rFonts w:ascii="仿宋_GB2312" w:hAnsi="仿宋"/>
                <w:color w:val="000000"/>
                <w:kern w:val="0"/>
                <w:sz w:val="21"/>
                <w:szCs w:val="21"/>
              </w:rPr>
            </w:pPr>
          </w:p>
        </w:tc>
        <w:tc>
          <w:tcPr>
            <w:tcW w:w="423" w:type="dxa"/>
            <w:tcBorders>
              <w:top w:val="nil"/>
              <w:left w:val="nil"/>
              <w:bottom w:val="single" w:sz="4" w:space="0" w:color="auto"/>
              <w:right w:val="single" w:sz="4" w:space="0" w:color="auto"/>
            </w:tcBorders>
            <w:vAlign w:val="center"/>
          </w:tcPr>
          <w:p w14:paraId="67B4E5DE" w14:textId="77777777" w:rsidR="00FA0B8D" w:rsidRDefault="00FA0B8D" w:rsidP="00FA0B8D">
            <w:pPr>
              <w:widowControl/>
              <w:spacing w:line="240" w:lineRule="atLeast"/>
              <w:jc w:val="center"/>
              <w:rPr>
                <w:rFonts w:ascii="仿宋_GB2312" w:hAnsi="仿宋"/>
                <w:color w:val="000000"/>
                <w:kern w:val="0"/>
                <w:sz w:val="21"/>
                <w:szCs w:val="21"/>
              </w:rPr>
            </w:pPr>
          </w:p>
        </w:tc>
        <w:tc>
          <w:tcPr>
            <w:tcW w:w="426" w:type="dxa"/>
            <w:tcBorders>
              <w:top w:val="nil"/>
              <w:left w:val="nil"/>
              <w:bottom w:val="single" w:sz="4" w:space="0" w:color="auto"/>
              <w:right w:val="single" w:sz="4" w:space="0" w:color="auto"/>
            </w:tcBorders>
            <w:vAlign w:val="center"/>
          </w:tcPr>
          <w:p w14:paraId="21E35449" w14:textId="77777777" w:rsidR="00FA0B8D" w:rsidRDefault="00FA0B8D" w:rsidP="00FA0B8D">
            <w:pPr>
              <w:widowControl/>
              <w:spacing w:line="240" w:lineRule="atLeast"/>
              <w:jc w:val="center"/>
              <w:rPr>
                <w:rFonts w:ascii="仿宋_GB2312" w:hAnsi="仿宋"/>
                <w:color w:val="000000"/>
                <w:kern w:val="0"/>
                <w:sz w:val="21"/>
                <w:szCs w:val="21"/>
              </w:rPr>
            </w:pPr>
            <w:r>
              <w:rPr>
                <w:rFonts w:ascii="仿宋_GB2312" w:hAnsi="仿宋" w:cs="仿宋_GB2312" w:hint="eastAsia"/>
                <w:color w:val="000000"/>
                <w:kern w:val="0"/>
                <w:sz w:val="21"/>
                <w:szCs w:val="21"/>
              </w:rPr>
              <w:t>√</w:t>
            </w:r>
          </w:p>
        </w:tc>
      </w:tr>
      <w:tr w:rsidR="00FA0B8D" w14:paraId="137FF30F" w14:textId="77777777" w:rsidTr="00FA0B8D">
        <w:trPr>
          <w:gridAfter w:val="2"/>
          <w:wAfter w:w="852" w:type="dxa"/>
          <w:trHeight w:val="275"/>
        </w:trPr>
        <w:tc>
          <w:tcPr>
            <w:tcW w:w="901" w:type="dxa"/>
            <w:gridSpan w:val="2"/>
            <w:vMerge w:val="restart"/>
            <w:tcBorders>
              <w:top w:val="single" w:sz="4" w:space="0" w:color="auto"/>
              <w:left w:val="single" w:sz="4" w:space="0" w:color="auto"/>
              <w:right w:val="single" w:sz="4" w:space="0" w:color="auto"/>
            </w:tcBorders>
          </w:tcPr>
          <w:p w14:paraId="13DAB806" w14:textId="77777777" w:rsidR="00FA0B8D" w:rsidRDefault="00FA0B8D" w:rsidP="00FA0B8D">
            <w:pPr>
              <w:widowControl/>
              <w:spacing w:line="240" w:lineRule="atLeast"/>
              <w:ind w:rightChars="50" w:right="160"/>
              <w:rPr>
                <w:rFonts w:ascii="仿宋_GB2312" w:hAnsi="仿宋"/>
                <w:kern w:val="0"/>
                <w:sz w:val="21"/>
                <w:szCs w:val="21"/>
              </w:rPr>
            </w:pPr>
            <w:r>
              <w:rPr>
                <w:rFonts w:ascii="仿宋_GB2312" w:hAnsi="仿宋" w:cs="仿宋_GB2312" w:hint="eastAsia"/>
                <w:kern w:val="0"/>
                <w:sz w:val="21"/>
                <w:szCs w:val="21"/>
              </w:rPr>
              <w:t>选修课</w:t>
            </w:r>
          </w:p>
        </w:tc>
        <w:tc>
          <w:tcPr>
            <w:tcW w:w="527" w:type="dxa"/>
            <w:gridSpan w:val="2"/>
            <w:tcBorders>
              <w:top w:val="single" w:sz="4" w:space="0" w:color="auto"/>
              <w:left w:val="single" w:sz="4" w:space="0" w:color="auto"/>
              <w:bottom w:val="single" w:sz="4" w:space="0" w:color="auto"/>
              <w:right w:val="single" w:sz="4" w:space="0" w:color="auto"/>
            </w:tcBorders>
            <w:vAlign w:val="bottom"/>
          </w:tcPr>
          <w:p w14:paraId="48D27E05" w14:textId="77777777" w:rsidR="00FA0B8D" w:rsidRDefault="00FA0B8D" w:rsidP="00FA0B8D">
            <w:pPr>
              <w:widowControl/>
              <w:spacing w:line="240" w:lineRule="atLeast"/>
              <w:jc w:val="center"/>
              <w:rPr>
                <w:rFonts w:ascii="仿宋_GB2312" w:hAnsi="仿宋"/>
                <w:kern w:val="0"/>
                <w:sz w:val="21"/>
                <w:szCs w:val="21"/>
              </w:rPr>
            </w:pPr>
          </w:p>
        </w:tc>
        <w:tc>
          <w:tcPr>
            <w:tcW w:w="1567" w:type="dxa"/>
            <w:tcBorders>
              <w:top w:val="single" w:sz="4" w:space="0" w:color="auto"/>
              <w:left w:val="single" w:sz="4" w:space="0" w:color="auto"/>
              <w:bottom w:val="single" w:sz="4" w:space="0" w:color="auto"/>
              <w:right w:val="single" w:sz="4" w:space="0" w:color="auto"/>
            </w:tcBorders>
            <w:vAlign w:val="bottom"/>
          </w:tcPr>
          <w:p w14:paraId="4E39565D" w14:textId="77777777" w:rsidR="00FA0B8D" w:rsidRDefault="00FA0B8D" w:rsidP="00FA0B8D">
            <w:pPr>
              <w:widowControl/>
              <w:spacing w:line="240" w:lineRule="atLeast"/>
              <w:rPr>
                <w:rFonts w:ascii="仿宋_GB2312" w:hAnsi="仿宋"/>
                <w:kern w:val="0"/>
                <w:sz w:val="21"/>
                <w:szCs w:val="21"/>
              </w:rPr>
            </w:pPr>
          </w:p>
        </w:tc>
        <w:tc>
          <w:tcPr>
            <w:tcW w:w="499" w:type="dxa"/>
            <w:tcBorders>
              <w:top w:val="nil"/>
              <w:left w:val="nil"/>
              <w:bottom w:val="single" w:sz="4" w:space="0" w:color="auto"/>
              <w:right w:val="single" w:sz="4" w:space="0" w:color="auto"/>
            </w:tcBorders>
            <w:vAlign w:val="bottom"/>
          </w:tcPr>
          <w:p w14:paraId="08B311BE"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bottom"/>
          </w:tcPr>
          <w:p w14:paraId="58BC6556"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bottom"/>
          </w:tcPr>
          <w:p w14:paraId="4E8880BD"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bottom"/>
          </w:tcPr>
          <w:p w14:paraId="65BFAD19"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bottom"/>
          </w:tcPr>
          <w:p w14:paraId="05607B24"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bottom"/>
          </w:tcPr>
          <w:p w14:paraId="6160CC7F"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bottom"/>
          </w:tcPr>
          <w:p w14:paraId="59921BB9"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bottom"/>
          </w:tcPr>
          <w:p w14:paraId="553E5E26" w14:textId="77777777" w:rsidR="00FA0B8D" w:rsidRDefault="00FA0B8D"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54AEBEC1" w14:textId="77777777" w:rsidR="00FA0B8D" w:rsidRDefault="00FA0B8D"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4ED8E1FB" w14:textId="77777777" w:rsidR="00FA0B8D" w:rsidRDefault="00FA0B8D"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71623B4A" w14:textId="77777777" w:rsidR="00FA0B8D" w:rsidRDefault="00FA0B8D"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60896F4E" w14:textId="77777777" w:rsidR="00FA0B8D" w:rsidRDefault="00FA0B8D" w:rsidP="00FA0B8D">
            <w:pPr>
              <w:widowControl/>
              <w:spacing w:line="240" w:lineRule="atLeast"/>
              <w:rPr>
                <w:rFonts w:ascii="仿宋_GB2312" w:hAnsi="仿宋"/>
                <w:kern w:val="0"/>
                <w:sz w:val="21"/>
                <w:szCs w:val="21"/>
              </w:rPr>
            </w:pPr>
          </w:p>
        </w:tc>
      </w:tr>
      <w:tr w:rsidR="00FA0B8D" w14:paraId="013E3691" w14:textId="77777777" w:rsidTr="00FA0B8D">
        <w:trPr>
          <w:gridAfter w:val="2"/>
          <w:wAfter w:w="852" w:type="dxa"/>
          <w:trHeight w:val="247"/>
        </w:trPr>
        <w:tc>
          <w:tcPr>
            <w:tcW w:w="901" w:type="dxa"/>
            <w:gridSpan w:val="2"/>
            <w:vMerge/>
            <w:tcBorders>
              <w:left w:val="single" w:sz="4" w:space="0" w:color="auto"/>
              <w:right w:val="single" w:sz="4" w:space="0" w:color="auto"/>
            </w:tcBorders>
          </w:tcPr>
          <w:p w14:paraId="2E9C3342" w14:textId="77777777" w:rsidR="00FA0B8D" w:rsidRDefault="00FA0B8D" w:rsidP="00FA0B8D">
            <w:pPr>
              <w:widowControl/>
              <w:spacing w:line="240" w:lineRule="atLeast"/>
              <w:ind w:rightChars="50" w:right="160"/>
              <w:rPr>
                <w:rFonts w:ascii="仿宋_GB2312" w:hAnsi="仿宋"/>
                <w:kern w:val="0"/>
                <w:sz w:val="21"/>
                <w:szCs w:val="21"/>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39673648" w14:textId="77777777" w:rsidR="00FA0B8D" w:rsidRDefault="00FA0B8D" w:rsidP="00FA0B8D">
            <w:pPr>
              <w:widowControl/>
              <w:spacing w:line="240" w:lineRule="atLeast"/>
              <w:jc w:val="center"/>
              <w:rPr>
                <w:rFonts w:ascii="仿宋_GB2312" w:hAnsi="仿宋"/>
                <w:kern w:val="0"/>
                <w:sz w:val="21"/>
                <w:szCs w:val="21"/>
              </w:rPr>
            </w:pPr>
          </w:p>
        </w:tc>
        <w:tc>
          <w:tcPr>
            <w:tcW w:w="1567" w:type="dxa"/>
            <w:tcBorders>
              <w:top w:val="single" w:sz="4" w:space="0" w:color="auto"/>
              <w:left w:val="single" w:sz="4" w:space="0" w:color="auto"/>
              <w:bottom w:val="single" w:sz="4" w:space="0" w:color="auto"/>
              <w:right w:val="single" w:sz="4" w:space="0" w:color="auto"/>
            </w:tcBorders>
            <w:vAlign w:val="center"/>
          </w:tcPr>
          <w:p w14:paraId="479A30B0" w14:textId="77777777" w:rsidR="00FA0B8D" w:rsidRDefault="00FA0B8D" w:rsidP="00FA0B8D">
            <w:pPr>
              <w:widowControl/>
              <w:spacing w:line="240" w:lineRule="atLeast"/>
              <w:rPr>
                <w:rFonts w:ascii="仿宋_GB2312" w:hAnsi="仿宋"/>
                <w:kern w:val="0"/>
                <w:sz w:val="21"/>
                <w:szCs w:val="21"/>
              </w:rPr>
            </w:pPr>
          </w:p>
        </w:tc>
        <w:tc>
          <w:tcPr>
            <w:tcW w:w="499" w:type="dxa"/>
            <w:tcBorders>
              <w:top w:val="nil"/>
              <w:left w:val="nil"/>
              <w:bottom w:val="single" w:sz="4" w:space="0" w:color="auto"/>
              <w:right w:val="single" w:sz="4" w:space="0" w:color="auto"/>
            </w:tcBorders>
            <w:vAlign w:val="center"/>
          </w:tcPr>
          <w:p w14:paraId="014AA330"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27631459"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1F105EBF"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520F7E25"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37672ED7"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0C7CC4BA"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993C626"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25256A96" w14:textId="77777777" w:rsidR="00FA0B8D" w:rsidRDefault="00FA0B8D"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2776BA9C" w14:textId="77777777" w:rsidR="00FA0B8D" w:rsidRDefault="00FA0B8D"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10E1BC68" w14:textId="77777777" w:rsidR="00FA0B8D" w:rsidRDefault="00FA0B8D"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3F058B11" w14:textId="77777777" w:rsidR="00FA0B8D" w:rsidRDefault="00FA0B8D"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52B4E83C" w14:textId="77777777" w:rsidR="00FA0B8D" w:rsidRDefault="00FA0B8D" w:rsidP="00FA0B8D">
            <w:pPr>
              <w:widowControl/>
              <w:spacing w:line="240" w:lineRule="atLeast"/>
              <w:rPr>
                <w:rFonts w:ascii="仿宋_GB2312" w:hAnsi="仿宋"/>
                <w:kern w:val="0"/>
                <w:sz w:val="21"/>
                <w:szCs w:val="21"/>
              </w:rPr>
            </w:pPr>
          </w:p>
        </w:tc>
      </w:tr>
      <w:tr w:rsidR="00FA0B8D" w14:paraId="65BB5133" w14:textId="77777777" w:rsidTr="00FA0B8D">
        <w:trPr>
          <w:gridAfter w:val="2"/>
          <w:wAfter w:w="852" w:type="dxa"/>
          <w:trHeight w:val="275"/>
        </w:trPr>
        <w:tc>
          <w:tcPr>
            <w:tcW w:w="901" w:type="dxa"/>
            <w:gridSpan w:val="2"/>
            <w:vMerge/>
            <w:tcBorders>
              <w:left w:val="single" w:sz="4" w:space="0" w:color="auto"/>
              <w:bottom w:val="single" w:sz="4" w:space="0" w:color="auto"/>
              <w:right w:val="single" w:sz="4" w:space="0" w:color="auto"/>
            </w:tcBorders>
          </w:tcPr>
          <w:p w14:paraId="4AC01A50" w14:textId="77777777" w:rsidR="00FA0B8D" w:rsidRDefault="00FA0B8D" w:rsidP="00FA0B8D">
            <w:pPr>
              <w:widowControl/>
              <w:spacing w:line="240" w:lineRule="atLeast"/>
              <w:ind w:rightChars="50" w:right="160"/>
              <w:rPr>
                <w:rFonts w:ascii="仿宋_GB2312" w:hAnsi="仿宋"/>
                <w:kern w:val="0"/>
                <w:sz w:val="21"/>
                <w:szCs w:val="21"/>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46BE4D66" w14:textId="77777777" w:rsidR="00FA0B8D" w:rsidRDefault="00FA0B8D" w:rsidP="00FA0B8D">
            <w:pPr>
              <w:widowControl/>
              <w:spacing w:line="240" w:lineRule="atLeast"/>
              <w:jc w:val="center"/>
              <w:rPr>
                <w:rFonts w:ascii="仿宋_GB2312" w:hAnsi="仿宋"/>
                <w:kern w:val="0"/>
                <w:sz w:val="21"/>
                <w:szCs w:val="21"/>
              </w:rPr>
            </w:pPr>
          </w:p>
        </w:tc>
        <w:tc>
          <w:tcPr>
            <w:tcW w:w="1567" w:type="dxa"/>
            <w:tcBorders>
              <w:top w:val="single" w:sz="4" w:space="0" w:color="auto"/>
              <w:left w:val="single" w:sz="4" w:space="0" w:color="auto"/>
              <w:bottom w:val="single" w:sz="4" w:space="0" w:color="auto"/>
              <w:right w:val="single" w:sz="4" w:space="0" w:color="auto"/>
            </w:tcBorders>
            <w:vAlign w:val="center"/>
          </w:tcPr>
          <w:p w14:paraId="0DAC1B4C" w14:textId="77777777" w:rsidR="00FA0B8D" w:rsidRDefault="00FA0B8D" w:rsidP="00FA0B8D">
            <w:pPr>
              <w:widowControl/>
              <w:spacing w:line="240" w:lineRule="atLeast"/>
              <w:rPr>
                <w:rFonts w:ascii="仿宋_GB2312" w:hAnsi="仿宋"/>
                <w:kern w:val="0"/>
                <w:sz w:val="21"/>
                <w:szCs w:val="21"/>
              </w:rPr>
            </w:pPr>
          </w:p>
        </w:tc>
        <w:tc>
          <w:tcPr>
            <w:tcW w:w="499" w:type="dxa"/>
            <w:tcBorders>
              <w:top w:val="nil"/>
              <w:left w:val="nil"/>
              <w:bottom w:val="single" w:sz="4" w:space="0" w:color="auto"/>
              <w:right w:val="single" w:sz="4" w:space="0" w:color="auto"/>
            </w:tcBorders>
            <w:vAlign w:val="center"/>
          </w:tcPr>
          <w:p w14:paraId="1E9FF2E6"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7936358C"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2FB12D74" w14:textId="77777777" w:rsidR="00FA0B8D" w:rsidRDefault="00FA0B8D" w:rsidP="00FA0B8D">
            <w:pPr>
              <w:widowControl/>
              <w:spacing w:line="240" w:lineRule="atLeast"/>
              <w:rPr>
                <w:rFonts w:ascii="仿宋_GB2312" w:hAnsi="仿宋"/>
                <w:kern w:val="0"/>
                <w:sz w:val="21"/>
                <w:szCs w:val="21"/>
              </w:rPr>
            </w:pPr>
          </w:p>
        </w:tc>
        <w:tc>
          <w:tcPr>
            <w:tcW w:w="709" w:type="dxa"/>
            <w:tcBorders>
              <w:top w:val="nil"/>
              <w:left w:val="nil"/>
              <w:bottom w:val="single" w:sz="4" w:space="0" w:color="auto"/>
              <w:right w:val="single" w:sz="4" w:space="0" w:color="auto"/>
            </w:tcBorders>
            <w:vAlign w:val="center"/>
          </w:tcPr>
          <w:p w14:paraId="3B297CB4"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41A1DCC2"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799ED05F"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5CACBACE" w14:textId="77777777" w:rsidR="00FA0B8D" w:rsidRDefault="00FA0B8D" w:rsidP="00FA0B8D">
            <w:pPr>
              <w:widowControl/>
              <w:spacing w:line="240" w:lineRule="atLeast"/>
              <w:rPr>
                <w:rFonts w:ascii="仿宋_GB2312" w:hAnsi="仿宋"/>
                <w:kern w:val="0"/>
                <w:sz w:val="21"/>
                <w:szCs w:val="21"/>
              </w:rPr>
            </w:pPr>
          </w:p>
        </w:tc>
        <w:tc>
          <w:tcPr>
            <w:tcW w:w="600" w:type="dxa"/>
            <w:tcBorders>
              <w:top w:val="nil"/>
              <w:left w:val="nil"/>
              <w:bottom w:val="single" w:sz="4" w:space="0" w:color="auto"/>
              <w:right w:val="single" w:sz="4" w:space="0" w:color="auto"/>
            </w:tcBorders>
            <w:vAlign w:val="center"/>
          </w:tcPr>
          <w:p w14:paraId="6987590F" w14:textId="77777777" w:rsidR="00FA0B8D" w:rsidRDefault="00FA0B8D" w:rsidP="00FA0B8D">
            <w:pPr>
              <w:widowControl/>
              <w:spacing w:line="240" w:lineRule="atLeast"/>
              <w:rPr>
                <w:rFonts w:ascii="仿宋_GB2312" w:hAnsi="仿宋"/>
                <w:kern w:val="0"/>
                <w:sz w:val="21"/>
                <w:szCs w:val="21"/>
              </w:rPr>
            </w:pPr>
          </w:p>
        </w:tc>
        <w:tc>
          <w:tcPr>
            <w:tcW w:w="596" w:type="dxa"/>
            <w:tcBorders>
              <w:top w:val="nil"/>
              <w:left w:val="nil"/>
              <w:bottom w:val="single" w:sz="4" w:space="0" w:color="auto"/>
              <w:right w:val="single" w:sz="4" w:space="0" w:color="auto"/>
            </w:tcBorders>
            <w:vAlign w:val="center"/>
          </w:tcPr>
          <w:p w14:paraId="087087B1" w14:textId="77777777" w:rsidR="00FA0B8D" w:rsidRDefault="00FA0B8D" w:rsidP="00FA0B8D">
            <w:pPr>
              <w:widowControl/>
              <w:spacing w:line="240" w:lineRule="atLeast"/>
              <w:rPr>
                <w:rFonts w:ascii="仿宋_GB2312" w:hAnsi="仿宋"/>
                <w:kern w:val="0"/>
                <w:sz w:val="21"/>
                <w:szCs w:val="21"/>
              </w:rPr>
            </w:pPr>
          </w:p>
        </w:tc>
        <w:tc>
          <w:tcPr>
            <w:tcW w:w="570" w:type="dxa"/>
            <w:tcBorders>
              <w:top w:val="nil"/>
              <w:left w:val="nil"/>
              <w:bottom w:val="single" w:sz="4" w:space="0" w:color="auto"/>
              <w:right w:val="single" w:sz="4" w:space="0" w:color="auto"/>
            </w:tcBorders>
            <w:vAlign w:val="center"/>
          </w:tcPr>
          <w:p w14:paraId="601252B6" w14:textId="77777777" w:rsidR="00FA0B8D" w:rsidRDefault="00FA0B8D" w:rsidP="00FA0B8D">
            <w:pPr>
              <w:widowControl/>
              <w:spacing w:line="240" w:lineRule="atLeast"/>
              <w:rPr>
                <w:rFonts w:ascii="仿宋_GB2312" w:hAnsi="仿宋"/>
                <w:kern w:val="0"/>
                <w:sz w:val="21"/>
                <w:szCs w:val="21"/>
              </w:rPr>
            </w:pPr>
          </w:p>
        </w:tc>
        <w:tc>
          <w:tcPr>
            <w:tcW w:w="423" w:type="dxa"/>
            <w:tcBorders>
              <w:top w:val="nil"/>
              <w:left w:val="nil"/>
              <w:bottom w:val="single" w:sz="4" w:space="0" w:color="auto"/>
              <w:right w:val="single" w:sz="4" w:space="0" w:color="auto"/>
            </w:tcBorders>
            <w:vAlign w:val="center"/>
          </w:tcPr>
          <w:p w14:paraId="39FBFFE9" w14:textId="77777777" w:rsidR="00FA0B8D" w:rsidRDefault="00FA0B8D"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139567C9" w14:textId="77777777" w:rsidR="00FA0B8D" w:rsidRDefault="00FA0B8D" w:rsidP="00FA0B8D">
            <w:pPr>
              <w:widowControl/>
              <w:spacing w:line="240" w:lineRule="atLeast"/>
              <w:rPr>
                <w:rFonts w:ascii="仿宋_GB2312" w:hAnsi="仿宋"/>
                <w:kern w:val="0"/>
                <w:sz w:val="21"/>
                <w:szCs w:val="21"/>
              </w:rPr>
            </w:pPr>
          </w:p>
        </w:tc>
      </w:tr>
      <w:tr w:rsidR="00FA0B8D" w14:paraId="746B0097" w14:textId="77777777" w:rsidTr="00FA0B8D">
        <w:trPr>
          <w:gridAfter w:val="2"/>
          <w:wAfter w:w="852" w:type="dxa"/>
          <w:trHeight w:val="275"/>
        </w:trPr>
        <w:tc>
          <w:tcPr>
            <w:tcW w:w="2995" w:type="dxa"/>
            <w:gridSpan w:val="5"/>
            <w:tcBorders>
              <w:top w:val="single" w:sz="4" w:space="0" w:color="auto"/>
              <w:left w:val="single" w:sz="4" w:space="0" w:color="auto"/>
              <w:bottom w:val="single" w:sz="4" w:space="0" w:color="auto"/>
              <w:right w:val="single" w:sz="4" w:space="0" w:color="auto"/>
            </w:tcBorders>
          </w:tcPr>
          <w:p w14:paraId="5E2700CB" w14:textId="77777777" w:rsidR="00FA0B8D" w:rsidRDefault="00FA0B8D"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lastRenderedPageBreak/>
              <w:t>小计</w:t>
            </w:r>
          </w:p>
        </w:tc>
        <w:tc>
          <w:tcPr>
            <w:tcW w:w="499" w:type="dxa"/>
            <w:tcBorders>
              <w:top w:val="nil"/>
              <w:left w:val="nil"/>
              <w:bottom w:val="single" w:sz="4" w:space="0" w:color="auto"/>
              <w:right w:val="single" w:sz="4" w:space="0" w:color="auto"/>
            </w:tcBorders>
            <w:vAlign w:val="center"/>
          </w:tcPr>
          <w:p w14:paraId="195661D6" w14:textId="77777777" w:rsidR="00FA0B8D" w:rsidRPr="00437DD2" w:rsidRDefault="00FA0B8D" w:rsidP="00FA0B8D">
            <w:pPr>
              <w:widowControl/>
              <w:spacing w:line="240" w:lineRule="atLeast"/>
              <w:rPr>
                <w:rFonts w:ascii="仿宋_GB2312" w:hAnsi="仿宋" w:cs="仿宋_GB2312"/>
                <w:b/>
                <w:bCs/>
                <w:kern w:val="0"/>
                <w:sz w:val="18"/>
                <w:szCs w:val="18"/>
              </w:rPr>
            </w:pPr>
            <w:r w:rsidRPr="00437DD2">
              <w:rPr>
                <w:rFonts w:ascii="仿宋_GB2312" w:hAnsi="仿宋" w:cs="仿宋_GB2312"/>
                <w:b/>
                <w:bCs/>
                <w:kern w:val="0"/>
                <w:sz w:val="18"/>
                <w:szCs w:val="18"/>
              </w:rPr>
              <w:t>37</w:t>
            </w:r>
          </w:p>
        </w:tc>
        <w:tc>
          <w:tcPr>
            <w:tcW w:w="709" w:type="dxa"/>
            <w:tcBorders>
              <w:top w:val="nil"/>
              <w:left w:val="nil"/>
              <w:bottom w:val="single" w:sz="4" w:space="0" w:color="auto"/>
              <w:right w:val="single" w:sz="4" w:space="0" w:color="auto"/>
            </w:tcBorders>
            <w:vAlign w:val="center"/>
          </w:tcPr>
          <w:p w14:paraId="21F40C69" w14:textId="77777777" w:rsidR="00FA0B8D" w:rsidRPr="00437DD2" w:rsidRDefault="00FA0B8D" w:rsidP="00FA0B8D">
            <w:pPr>
              <w:widowControl/>
              <w:spacing w:line="240" w:lineRule="atLeast"/>
              <w:rPr>
                <w:rFonts w:ascii="仿宋_GB2312" w:hAnsi="仿宋" w:cs="仿宋_GB2312"/>
                <w:b/>
                <w:bCs/>
                <w:kern w:val="0"/>
                <w:sz w:val="18"/>
                <w:szCs w:val="18"/>
              </w:rPr>
            </w:pPr>
            <w:r w:rsidRPr="00437DD2">
              <w:rPr>
                <w:rFonts w:ascii="仿宋_GB2312" w:hAnsi="仿宋" w:cs="仿宋_GB2312"/>
                <w:b/>
                <w:bCs/>
                <w:kern w:val="0"/>
                <w:sz w:val="18"/>
                <w:szCs w:val="18"/>
              </w:rPr>
              <w:t>666</w:t>
            </w:r>
          </w:p>
        </w:tc>
        <w:tc>
          <w:tcPr>
            <w:tcW w:w="709" w:type="dxa"/>
            <w:tcBorders>
              <w:top w:val="nil"/>
              <w:left w:val="nil"/>
              <w:bottom w:val="single" w:sz="4" w:space="0" w:color="auto"/>
              <w:right w:val="single" w:sz="4" w:space="0" w:color="auto"/>
            </w:tcBorders>
            <w:vAlign w:val="center"/>
          </w:tcPr>
          <w:p w14:paraId="2A8CDE6E" w14:textId="77777777" w:rsidR="00FA0B8D" w:rsidRPr="00437DD2" w:rsidRDefault="00FA0B8D" w:rsidP="00FA0B8D">
            <w:pPr>
              <w:widowControl/>
              <w:spacing w:line="240" w:lineRule="atLeast"/>
              <w:rPr>
                <w:rFonts w:ascii="仿宋_GB2312" w:hAnsi="仿宋" w:cs="仿宋_GB2312"/>
                <w:b/>
                <w:bCs/>
                <w:kern w:val="0"/>
                <w:sz w:val="18"/>
                <w:szCs w:val="18"/>
              </w:rPr>
            </w:pPr>
            <w:r w:rsidRPr="00437DD2">
              <w:rPr>
                <w:rFonts w:ascii="仿宋_GB2312" w:hAnsi="仿宋" w:cs="仿宋_GB2312"/>
                <w:b/>
                <w:bCs/>
                <w:kern w:val="0"/>
                <w:sz w:val="18"/>
                <w:szCs w:val="18"/>
              </w:rPr>
              <w:t>36</w:t>
            </w:r>
          </w:p>
        </w:tc>
        <w:tc>
          <w:tcPr>
            <w:tcW w:w="709" w:type="dxa"/>
            <w:tcBorders>
              <w:top w:val="nil"/>
              <w:left w:val="nil"/>
              <w:bottom w:val="single" w:sz="4" w:space="0" w:color="auto"/>
              <w:right w:val="single" w:sz="4" w:space="0" w:color="auto"/>
            </w:tcBorders>
            <w:vAlign w:val="center"/>
          </w:tcPr>
          <w:p w14:paraId="793DE3F8" w14:textId="77777777" w:rsidR="00FA0B8D" w:rsidRPr="00437DD2" w:rsidRDefault="00FA0B8D" w:rsidP="00FA0B8D">
            <w:pPr>
              <w:widowControl/>
              <w:spacing w:line="240" w:lineRule="atLeast"/>
              <w:rPr>
                <w:rFonts w:ascii="仿宋_GB2312" w:hAnsi="仿宋" w:cs="仿宋_GB2312"/>
                <w:b/>
                <w:bCs/>
                <w:kern w:val="0"/>
                <w:sz w:val="18"/>
                <w:szCs w:val="18"/>
              </w:rPr>
            </w:pPr>
            <w:r w:rsidRPr="00437DD2">
              <w:rPr>
                <w:rFonts w:ascii="仿宋_GB2312" w:hAnsi="仿宋" w:cs="仿宋_GB2312"/>
                <w:b/>
                <w:bCs/>
                <w:kern w:val="0"/>
                <w:sz w:val="18"/>
                <w:szCs w:val="18"/>
              </w:rPr>
              <w:t>630</w:t>
            </w:r>
          </w:p>
        </w:tc>
        <w:tc>
          <w:tcPr>
            <w:tcW w:w="600" w:type="dxa"/>
            <w:tcBorders>
              <w:top w:val="nil"/>
              <w:left w:val="nil"/>
              <w:bottom w:val="single" w:sz="4" w:space="0" w:color="auto"/>
              <w:right w:val="single" w:sz="4" w:space="0" w:color="auto"/>
            </w:tcBorders>
            <w:vAlign w:val="center"/>
          </w:tcPr>
          <w:p w14:paraId="565FA245" w14:textId="77777777" w:rsidR="00FA0B8D" w:rsidRPr="00437DD2" w:rsidRDefault="00FA0B8D" w:rsidP="00FA0B8D">
            <w:pPr>
              <w:widowControl/>
              <w:spacing w:line="240" w:lineRule="atLeast"/>
              <w:rPr>
                <w:rFonts w:ascii="仿宋_GB2312" w:hAnsi="仿宋"/>
                <w:kern w:val="0"/>
                <w:sz w:val="18"/>
                <w:szCs w:val="18"/>
              </w:rPr>
            </w:pPr>
          </w:p>
        </w:tc>
        <w:tc>
          <w:tcPr>
            <w:tcW w:w="600" w:type="dxa"/>
            <w:tcBorders>
              <w:top w:val="nil"/>
              <w:left w:val="nil"/>
              <w:bottom w:val="single" w:sz="4" w:space="0" w:color="auto"/>
              <w:right w:val="single" w:sz="4" w:space="0" w:color="auto"/>
            </w:tcBorders>
            <w:vAlign w:val="center"/>
          </w:tcPr>
          <w:p w14:paraId="2DE1109A" w14:textId="77777777" w:rsidR="00FA0B8D" w:rsidRPr="00437DD2" w:rsidRDefault="00FA0B8D" w:rsidP="00FA0B8D">
            <w:pPr>
              <w:widowControl/>
              <w:spacing w:line="240" w:lineRule="atLeast"/>
              <w:rPr>
                <w:rFonts w:ascii="仿宋_GB2312" w:hAnsi="仿宋"/>
                <w:kern w:val="0"/>
                <w:sz w:val="18"/>
                <w:szCs w:val="18"/>
              </w:rPr>
            </w:pPr>
          </w:p>
        </w:tc>
        <w:tc>
          <w:tcPr>
            <w:tcW w:w="600" w:type="dxa"/>
            <w:tcBorders>
              <w:top w:val="nil"/>
              <w:left w:val="nil"/>
              <w:bottom w:val="single" w:sz="4" w:space="0" w:color="auto"/>
              <w:right w:val="single" w:sz="4" w:space="0" w:color="auto"/>
            </w:tcBorders>
            <w:vAlign w:val="center"/>
          </w:tcPr>
          <w:p w14:paraId="2E46AE20" w14:textId="77777777" w:rsidR="00FA0B8D" w:rsidRPr="00437DD2" w:rsidRDefault="00FA0B8D" w:rsidP="00FA0B8D">
            <w:pPr>
              <w:widowControl/>
              <w:spacing w:line="240" w:lineRule="atLeast"/>
              <w:rPr>
                <w:rFonts w:ascii="仿宋_GB2312" w:hAnsi="仿宋"/>
                <w:kern w:val="0"/>
                <w:sz w:val="18"/>
                <w:szCs w:val="18"/>
              </w:rPr>
            </w:pPr>
          </w:p>
        </w:tc>
        <w:tc>
          <w:tcPr>
            <w:tcW w:w="600" w:type="dxa"/>
            <w:tcBorders>
              <w:top w:val="nil"/>
              <w:left w:val="nil"/>
              <w:bottom w:val="single" w:sz="4" w:space="0" w:color="auto"/>
              <w:right w:val="single" w:sz="4" w:space="0" w:color="auto"/>
            </w:tcBorders>
            <w:vAlign w:val="center"/>
          </w:tcPr>
          <w:p w14:paraId="6892D4B8" w14:textId="77777777" w:rsidR="00FA0B8D" w:rsidRPr="00437DD2" w:rsidRDefault="00FA0B8D" w:rsidP="00FA0B8D">
            <w:pPr>
              <w:widowControl/>
              <w:spacing w:line="240" w:lineRule="atLeast"/>
              <w:rPr>
                <w:rFonts w:ascii="仿宋_GB2312" w:hAnsi="仿宋"/>
                <w:kern w:val="0"/>
                <w:sz w:val="18"/>
                <w:szCs w:val="18"/>
              </w:rPr>
            </w:pPr>
          </w:p>
        </w:tc>
        <w:tc>
          <w:tcPr>
            <w:tcW w:w="596" w:type="dxa"/>
            <w:tcBorders>
              <w:top w:val="nil"/>
              <w:left w:val="nil"/>
              <w:bottom w:val="single" w:sz="4" w:space="0" w:color="auto"/>
              <w:right w:val="single" w:sz="4" w:space="0" w:color="auto"/>
            </w:tcBorders>
            <w:vAlign w:val="center"/>
          </w:tcPr>
          <w:p w14:paraId="63F7818A" w14:textId="77777777" w:rsidR="00FA0B8D" w:rsidRPr="00437DD2" w:rsidRDefault="00FA0B8D" w:rsidP="00FA0B8D">
            <w:pPr>
              <w:widowControl/>
              <w:spacing w:line="240" w:lineRule="atLeast"/>
              <w:rPr>
                <w:rFonts w:ascii="仿宋_GB2312" w:hAnsi="仿宋"/>
                <w:kern w:val="0"/>
                <w:sz w:val="18"/>
                <w:szCs w:val="18"/>
              </w:rPr>
            </w:pPr>
          </w:p>
        </w:tc>
        <w:tc>
          <w:tcPr>
            <w:tcW w:w="570" w:type="dxa"/>
            <w:tcBorders>
              <w:top w:val="nil"/>
              <w:left w:val="nil"/>
              <w:bottom w:val="single" w:sz="4" w:space="0" w:color="auto"/>
              <w:right w:val="single" w:sz="4" w:space="0" w:color="auto"/>
            </w:tcBorders>
            <w:vAlign w:val="center"/>
          </w:tcPr>
          <w:p w14:paraId="29317E26" w14:textId="77777777" w:rsidR="00FA0B8D" w:rsidRPr="00437DD2" w:rsidRDefault="00FA0B8D" w:rsidP="00FA0B8D">
            <w:pPr>
              <w:widowControl/>
              <w:spacing w:line="240" w:lineRule="atLeast"/>
              <w:rPr>
                <w:rFonts w:ascii="仿宋_GB2312" w:hAnsi="仿宋"/>
                <w:kern w:val="0"/>
                <w:sz w:val="18"/>
                <w:szCs w:val="18"/>
              </w:rPr>
            </w:pPr>
          </w:p>
        </w:tc>
        <w:tc>
          <w:tcPr>
            <w:tcW w:w="423" w:type="dxa"/>
            <w:tcBorders>
              <w:top w:val="nil"/>
              <w:left w:val="nil"/>
              <w:bottom w:val="single" w:sz="4" w:space="0" w:color="auto"/>
              <w:right w:val="single" w:sz="4" w:space="0" w:color="auto"/>
            </w:tcBorders>
            <w:vAlign w:val="center"/>
          </w:tcPr>
          <w:p w14:paraId="6AC14AAC" w14:textId="77777777" w:rsidR="00FA0B8D" w:rsidRDefault="00FA0B8D" w:rsidP="00FA0B8D">
            <w:pPr>
              <w:widowControl/>
              <w:spacing w:line="240" w:lineRule="atLeast"/>
              <w:rPr>
                <w:rFonts w:ascii="仿宋_GB2312" w:hAnsi="仿宋"/>
                <w:kern w:val="0"/>
                <w:sz w:val="21"/>
                <w:szCs w:val="21"/>
              </w:rPr>
            </w:pPr>
          </w:p>
        </w:tc>
        <w:tc>
          <w:tcPr>
            <w:tcW w:w="426" w:type="dxa"/>
            <w:tcBorders>
              <w:top w:val="nil"/>
              <w:left w:val="nil"/>
              <w:bottom w:val="single" w:sz="4" w:space="0" w:color="auto"/>
              <w:right w:val="single" w:sz="4" w:space="0" w:color="auto"/>
            </w:tcBorders>
            <w:vAlign w:val="center"/>
          </w:tcPr>
          <w:p w14:paraId="145AA4A5" w14:textId="77777777" w:rsidR="00FA0B8D" w:rsidRDefault="00FA0B8D" w:rsidP="00FA0B8D">
            <w:pPr>
              <w:widowControl/>
              <w:spacing w:line="240" w:lineRule="atLeast"/>
              <w:rPr>
                <w:rFonts w:ascii="仿宋_GB2312" w:hAnsi="仿宋"/>
                <w:kern w:val="0"/>
                <w:sz w:val="21"/>
                <w:szCs w:val="21"/>
              </w:rPr>
            </w:pPr>
          </w:p>
        </w:tc>
      </w:tr>
      <w:tr w:rsidR="00FA0B8D" w14:paraId="7421409F" w14:textId="77777777" w:rsidTr="00FA0B8D">
        <w:trPr>
          <w:gridAfter w:val="2"/>
          <w:wAfter w:w="852" w:type="dxa"/>
          <w:trHeight w:val="275"/>
        </w:trPr>
        <w:tc>
          <w:tcPr>
            <w:tcW w:w="2995" w:type="dxa"/>
            <w:gridSpan w:val="5"/>
            <w:tcBorders>
              <w:top w:val="single" w:sz="4" w:space="0" w:color="auto"/>
              <w:left w:val="single" w:sz="4" w:space="0" w:color="auto"/>
              <w:bottom w:val="single" w:sz="4" w:space="0" w:color="auto"/>
              <w:right w:val="single" w:sz="4" w:space="0" w:color="auto"/>
            </w:tcBorders>
          </w:tcPr>
          <w:p w14:paraId="480298F7" w14:textId="77777777" w:rsidR="00FA0B8D" w:rsidRDefault="00FA0B8D" w:rsidP="00FA0B8D">
            <w:pPr>
              <w:widowControl/>
              <w:spacing w:line="240" w:lineRule="atLeast"/>
              <w:jc w:val="center"/>
              <w:rPr>
                <w:rFonts w:ascii="仿宋_GB2312" w:hAnsi="仿宋"/>
                <w:kern w:val="0"/>
                <w:sz w:val="21"/>
                <w:szCs w:val="21"/>
              </w:rPr>
            </w:pPr>
            <w:r>
              <w:rPr>
                <w:rFonts w:ascii="仿宋_GB2312" w:hAnsi="仿宋" w:cs="仿宋_GB2312" w:hint="eastAsia"/>
                <w:kern w:val="0"/>
                <w:sz w:val="21"/>
                <w:szCs w:val="21"/>
              </w:rPr>
              <w:t>合计</w:t>
            </w:r>
          </w:p>
        </w:tc>
        <w:tc>
          <w:tcPr>
            <w:tcW w:w="499" w:type="dxa"/>
            <w:tcBorders>
              <w:top w:val="single" w:sz="4" w:space="0" w:color="auto"/>
              <w:left w:val="nil"/>
              <w:bottom w:val="single" w:sz="4" w:space="0" w:color="auto"/>
              <w:right w:val="single" w:sz="4" w:space="0" w:color="auto"/>
            </w:tcBorders>
            <w:vAlign w:val="center"/>
          </w:tcPr>
          <w:p w14:paraId="26B31C2A" w14:textId="0CE8A109" w:rsidR="00FA0B8D" w:rsidRPr="00437DD2" w:rsidRDefault="00FA0B8D" w:rsidP="00FA0B8D">
            <w:pPr>
              <w:widowControl/>
              <w:spacing w:line="240" w:lineRule="atLeast"/>
              <w:rPr>
                <w:rFonts w:ascii="仿宋_GB2312" w:hAnsi="仿宋" w:cs="仿宋_GB2312"/>
                <w:b/>
                <w:bCs/>
                <w:kern w:val="0"/>
                <w:sz w:val="18"/>
                <w:szCs w:val="18"/>
              </w:rPr>
            </w:pPr>
            <w:r w:rsidRPr="00437DD2">
              <w:rPr>
                <w:rFonts w:ascii="仿宋_GB2312" w:hAnsi="仿宋" w:cs="仿宋_GB2312"/>
                <w:b/>
                <w:bCs/>
                <w:kern w:val="0"/>
                <w:sz w:val="18"/>
                <w:szCs w:val="18"/>
              </w:rPr>
              <w:t>15</w:t>
            </w:r>
            <w:r w:rsidR="001A1E76">
              <w:rPr>
                <w:rFonts w:ascii="仿宋_GB2312" w:hAnsi="仿宋" w:cs="仿宋_GB2312"/>
                <w:b/>
                <w:bCs/>
                <w:kern w:val="0"/>
                <w:sz w:val="18"/>
                <w:szCs w:val="18"/>
              </w:rPr>
              <w:t>3</w:t>
            </w:r>
          </w:p>
        </w:tc>
        <w:tc>
          <w:tcPr>
            <w:tcW w:w="709" w:type="dxa"/>
            <w:tcBorders>
              <w:top w:val="single" w:sz="4" w:space="0" w:color="auto"/>
              <w:left w:val="nil"/>
              <w:bottom w:val="single" w:sz="4" w:space="0" w:color="auto"/>
              <w:right w:val="single" w:sz="4" w:space="0" w:color="auto"/>
            </w:tcBorders>
            <w:vAlign w:val="center"/>
          </w:tcPr>
          <w:p w14:paraId="404C4855" w14:textId="6D182693" w:rsidR="00FA0B8D" w:rsidRPr="00437DD2" w:rsidRDefault="00FA0B8D" w:rsidP="00FA0B8D">
            <w:pPr>
              <w:widowControl/>
              <w:spacing w:line="240" w:lineRule="atLeast"/>
              <w:rPr>
                <w:rFonts w:ascii="仿宋_GB2312" w:hAnsi="仿宋"/>
                <w:b/>
                <w:bCs/>
                <w:kern w:val="0"/>
                <w:sz w:val="18"/>
                <w:szCs w:val="18"/>
              </w:rPr>
            </w:pPr>
            <w:r w:rsidRPr="00437DD2">
              <w:rPr>
                <w:rFonts w:ascii="仿宋_GB2312" w:hAnsi="仿宋" w:cs="仿宋_GB2312"/>
                <w:b/>
                <w:bCs/>
                <w:kern w:val="0"/>
                <w:sz w:val="18"/>
                <w:szCs w:val="18"/>
              </w:rPr>
              <w:t>28</w:t>
            </w:r>
            <w:r w:rsidR="00A63348">
              <w:rPr>
                <w:rFonts w:ascii="仿宋_GB2312" w:hAnsi="仿宋" w:cs="仿宋_GB2312"/>
                <w:b/>
                <w:bCs/>
                <w:kern w:val="0"/>
                <w:sz w:val="18"/>
                <w:szCs w:val="18"/>
              </w:rPr>
              <w:t>12</w:t>
            </w:r>
          </w:p>
        </w:tc>
        <w:tc>
          <w:tcPr>
            <w:tcW w:w="709" w:type="dxa"/>
            <w:tcBorders>
              <w:top w:val="single" w:sz="4" w:space="0" w:color="auto"/>
              <w:left w:val="nil"/>
              <w:bottom w:val="single" w:sz="4" w:space="0" w:color="auto"/>
              <w:right w:val="single" w:sz="4" w:space="0" w:color="auto"/>
            </w:tcBorders>
            <w:vAlign w:val="center"/>
          </w:tcPr>
          <w:p w14:paraId="497FACE2" w14:textId="215CF432" w:rsidR="00FA0B8D" w:rsidRPr="00437DD2" w:rsidRDefault="00FA0B8D" w:rsidP="00BA5DB0">
            <w:pPr>
              <w:widowControl/>
              <w:spacing w:line="240" w:lineRule="atLeast"/>
              <w:rPr>
                <w:rFonts w:ascii="仿宋_GB2312" w:hAnsi="仿宋"/>
                <w:b/>
                <w:bCs/>
                <w:kern w:val="0"/>
                <w:sz w:val="18"/>
                <w:szCs w:val="18"/>
              </w:rPr>
            </w:pPr>
            <w:r w:rsidRPr="00437DD2">
              <w:rPr>
                <w:rFonts w:ascii="仿宋_GB2312" w:hAnsi="仿宋" w:cs="仿宋_GB2312"/>
                <w:b/>
                <w:bCs/>
                <w:kern w:val="0"/>
                <w:sz w:val="18"/>
                <w:szCs w:val="18"/>
              </w:rPr>
              <w:t>11</w:t>
            </w:r>
            <w:r w:rsidR="00A63348">
              <w:rPr>
                <w:rFonts w:ascii="仿宋_GB2312" w:hAnsi="仿宋" w:cs="仿宋_GB2312"/>
                <w:b/>
                <w:bCs/>
                <w:kern w:val="0"/>
                <w:sz w:val="18"/>
                <w:szCs w:val="18"/>
              </w:rPr>
              <w:t>56</w:t>
            </w:r>
          </w:p>
        </w:tc>
        <w:tc>
          <w:tcPr>
            <w:tcW w:w="709" w:type="dxa"/>
            <w:tcBorders>
              <w:top w:val="single" w:sz="4" w:space="0" w:color="auto"/>
              <w:left w:val="nil"/>
              <w:bottom w:val="single" w:sz="4" w:space="0" w:color="auto"/>
              <w:right w:val="single" w:sz="4" w:space="0" w:color="auto"/>
            </w:tcBorders>
            <w:vAlign w:val="center"/>
          </w:tcPr>
          <w:p w14:paraId="4218494C" w14:textId="1DBF0627" w:rsidR="00FA0B8D" w:rsidRPr="00437DD2" w:rsidRDefault="00FA0B8D" w:rsidP="00BA5DB0">
            <w:pPr>
              <w:widowControl/>
              <w:spacing w:line="240" w:lineRule="atLeast"/>
              <w:rPr>
                <w:rFonts w:ascii="仿宋_GB2312" w:hAnsi="仿宋"/>
                <w:b/>
                <w:bCs/>
                <w:kern w:val="0"/>
                <w:sz w:val="18"/>
                <w:szCs w:val="18"/>
              </w:rPr>
            </w:pPr>
            <w:r w:rsidRPr="00437DD2">
              <w:rPr>
                <w:rFonts w:ascii="仿宋_GB2312" w:hAnsi="仿宋" w:cs="仿宋_GB2312"/>
                <w:b/>
                <w:bCs/>
                <w:kern w:val="0"/>
                <w:sz w:val="18"/>
                <w:szCs w:val="18"/>
              </w:rPr>
              <w:t>16</w:t>
            </w:r>
            <w:r w:rsidR="00A63348">
              <w:rPr>
                <w:rFonts w:ascii="仿宋_GB2312" w:hAnsi="仿宋" w:cs="仿宋_GB2312"/>
                <w:b/>
                <w:bCs/>
                <w:kern w:val="0"/>
                <w:sz w:val="18"/>
                <w:szCs w:val="18"/>
              </w:rPr>
              <w:t>56</w:t>
            </w:r>
          </w:p>
        </w:tc>
        <w:tc>
          <w:tcPr>
            <w:tcW w:w="600" w:type="dxa"/>
            <w:tcBorders>
              <w:top w:val="single" w:sz="4" w:space="0" w:color="auto"/>
              <w:left w:val="nil"/>
              <w:bottom w:val="single" w:sz="4" w:space="0" w:color="auto"/>
              <w:right w:val="single" w:sz="4" w:space="0" w:color="auto"/>
            </w:tcBorders>
            <w:vAlign w:val="center"/>
          </w:tcPr>
          <w:p w14:paraId="38C0B15E" w14:textId="77777777" w:rsidR="00FA0B8D" w:rsidRPr="00437DD2" w:rsidRDefault="00FA0B8D" w:rsidP="00FA0B8D">
            <w:pPr>
              <w:widowControl/>
              <w:spacing w:line="240" w:lineRule="atLeast"/>
              <w:rPr>
                <w:rFonts w:ascii="仿宋_GB2312" w:hAnsi="仿宋"/>
                <w:kern w:val="0"/>
                <w:sz w:val="18"/>
                <w:szCs w:val="18"/>
              </w:rPr>
            </w:pPr>
            <w:r w:rsidRPr="00437DD2">
              <w:rPr>
                <w:rFonts w:ascii="仿宋_GB2312" w:hAnsi="仿宋" w:cs="仿宋_GB2312"/>
                <w:kern w:val="0"/>
                <w:sz w:val="18"/>
                <w:szCs w:val="18"/>
              </w:rPr>
              <w:t>25</w:t>
            </w:r>
          </w:p>
        </w:tc>
        <w:tc>
          <w:tcPr>
            <w:tcW w:w="600" w:type="dxa"/>
            <w:tcBorders>
              <w:top w:val="single" w:sz="4" w:space="0" w:color="auto"/>
              <w:left w:val="nil"/>
              <w:bottom w:val="single" w:sz="4" w:space="0" w:color="auto"/>
              <w:right w:val="single" w:sz="4" w:space="0" w:color="auto"/>
            </w:tcBorders>
            <w:vAlign w:val="center"/>
          </w:tcPr>
          <w:p w14:paraId="536124EF" w14:textId="77777777" w:rsidR="00FA0B8D" w:rsidRPr="00437DD2" w:rsidRDefault="00FA0B8D" w:rsidP="00FA0B8D">
            <w:pPr>
              <w:widowControl/>
              <w:spacing w:line="240" w:lineRule="atLeast"/>
              <w:rPr>
                <w:rFonts w:ascii="仿宋_GB2312" w:hAnsi="仿宋"/>
                <w:kern w:val="0"/>
                <w:sz w:val="18"/>
                <w:szCs w:val="18"/>
              </w:rPr>
            </w:pPr>
            <w:r w:rsidRPr="00437DD2">
              <w:rPr>
                <w:rFonts w:ascii="仿宋_GB2312" w:hAnsi="仿宋" w:cs="仿宋_GB2312"/>
                <w:kern w:val="0"/>
                <w:sz w:val="18"/>
                <w:szCs w:val="18"/>
              </w:rPr>
              <w:t>22</w:t>
            </w:r>
          </w:p>
        </w:tc>
        <w:tc>
          <w:tcPr>
            <w:tcW w:w="600" w:type="dxa"/>
            <w:tcBorders>
              <w:top w:val="single" w:sz="4" w:space="0" w:color="auto"/>
              <w:left w:val="nil"/>
              <w:bottom w:val="single" w:sz="4" w:space="0" w:color="auto"/>
              <w:right w:val="single" w:sz="4" w:space="0" w:color="auto"/>
            </w:tcBorders>
            <w:vAlign w:val="center"/>
          </w:tcPr>
          <w:p w14:paraId="50D2D118" w14:textId="77777777" w:rsidR="00FA0B8D" w:rsidRPr="00437DD2" w:rsidRDefault="00FA0B8D" w:rsidP="00FA0B8D">
            <w:pPr>
              <w:widowControl/>
              <w:spacing w:line="240" w:lineRule="atLeast"/>
              <w:rPr>
                <w:rFonts w:ascii="仿宋_GB2312" w:hAnsi="仿宋"/>
                <w:kern w:val="0"/>
                <w:sz w:val="18"/>
                <w:szCs w:val="18"/>
              </w:rPr>
            </w:pPr>
            <w:r w:rsidRPr="00437DD2">
              <w:rPr>
                <w:rFonts w:ascii="仿宋_GB2312" w:hAnsi="仿宋" w:cs="仿宋_GB2312"/>
                <w:kern w:val="0"/>
                <w:sz w:val="18"/>
                <w:szCs w:val="18"/>
              </w:rPr>
              <w:t>22</w:t>
            </w:r>
          </w:p>
        </w:tc>
        <w:tc>
          <w:tcPr>
            <w:tcW w:w="600" w:type="dxa"/>
            <w:tcBorders>
              <w:top w:val="single" w:sz="4" w:space="0" w:color="auto"/>
              <w:left w:val="nil"/>
              <w:bottom w:val="single" w:sz="4" w:space="0" w:color="auto"/>
              <w:right w:val="single" w:sz="4" w:space="0" w:color="auto"/>
            </w:tcBorders>
            <w:vAlign w:val="center"/>
          </w:tcPr>
          <w:p w14:paraId="42AC719E" w14:textId="09A32CA1" w:rsidR="00FA0B8D" w:rsidRPr="00437DD2" w:rsidRDefault="00FA0B8D" w:rsidP="000766D4">
            <w:pPr>
              <w:widowControl/>
              <w:spacing w:line="240" w:lineRule="atLeast"/>
              <w:rPr>
                <w:rFonts w:ascii="仿宋_GB2312" w:hAnsi="仿宋"/>
                <w:kern w:val="0"/>
                <w:sz w:val="18"/>
                <w:szCs w:val="18"/>
              </w:rPr>
            </w:pPr>
            <w:r w:rsidRPr="00437DD2">
              <w:rPr>
                <w:rFonts w:ascii="仿宋_GB2312" w:hAnsi="仿宋" w:cs="仿宋_GB2312"/>
                <w:kern w:val="0"/>
                <w:sz w:val="18"/>
                <w:szCs w:val="18"/>
              </w:rPr>
              <w:t>2</w:t>
            </w:r>
            <w:r w:rsidR="00084D06">
              <w:rPr>
                <w:rFonts w:ascii="仿宋_GB2312" w:hAnsi="仿宋" w:cs="仿宋_GB2312"/>
                <w:kern w:val="0"/>
                <w:sz w:val="18"/>
                <w:szCs w:val="18"/>
              </w:rPr>
              <w:t>0</w:t>
            </w:r>
          </w:p>
        </w:tc>
        <w:tc>
          <w:tcPr>
            <w:tcW w:w="596" w:type="dxa"/>
            <w:tcBorders>
              <w:top w:val="single" w:sz="4" w:space="0" w:color="auto"/>
              <w:left w:val="nil"/>
              <w:bottom w:val="single" w:sz="4" w:space="0" w:color="auto"/>
              <w:right w:val="single" w:sz="4" w:space="0" w:color="auto"/>
            </w:tcBorders>
            <w:vAlign w:val="center"/>
          </w:tcPr>
          <w:p w14:paraId="6C8F8373" w14:textId="77777777" w:rsidR="00FA0B8D" w:rsidRPr="00437DD2" w:rsidRDefault="00FA0B8D" w:rsidP="00FA0B8D">
            <w:pPr>
              <w:widowControl/>
              <w:spacing w:line="240" w:lineRule="atLeast"/>
              <w:rPr>
                <w:rFonts w:ascii="仿宋_GB2312" w:hAnsi="仿宋"/>
                <w:kern w:val="0"/>
                <w:sz w:val="18"/>
                <w:szCs w:val="18"/>
              </w:rPr>
            </w:pPr>
            <w:r w:rsidRPr="00437DD2">
              <w:rPr>
                <w:rFonts w:ascii="仿宋_GB2312" w:hAnsi="仿宋" w:cs="仿宋_GB2312"/>
                <w:kern w:val="0"/>
                <w:sz w:val="18"/>
                <w:szCs w:val="18"/>
              </w:rPr>
              <w:t>18</w:t>
            </w:r>
          </w:p>
        </w:tc>
        <w:tc>
          <w:tcPr>
            <w:tcW w:w="570" w:type="dxa"/>
            <w:tcBorders>
              <w:top w:val="single" w:sz="4" w:space="0" w:color="auto"/>
              <w:left w:val="nil"/>
              <w:bottom w:val="single" w:sz="4" w:space="0" w:color="auto"/>
              <w:right w:val="single" w:sz="4" w:space="0" w:color="auto"/>
            </w:tcBorders>
            <w:vAlign w:val="center"/>
          </w:tcPr>
          <w:p w14:paraId="58B2D6CD" w14:textId="77777777" w:rsidR="00FA0B8D" w:rsidRDefault="00FA0B8D" w:rsidP="00FA0B8D">
            <w:pPr>
              <w:widowControl/>
              <w:spacing w:line="240" w:lineRule="atLeast"/>
              <w:rPr>
                <w:rFonts w:ascii="仿宋_GB2312" w:hAnsi="仿宋"/>
                <w:kern w:val="0"/>
                <w:sz w:val="21"/>
                <w:szCs w:val="21"/>
              </w:rPr>
            </w:pPr>
          </w:p>
        </w:tc>
        <w:tc>
          <w:tcPr>
            <w:tcW w:w="423" w:type="dxa"/>
            <w:tcBorders>
              <w:top w:val="single" w:sz="4" w:space="0" w:color="auto"/>
              <w:left w:val="nil"/>
              <w:bottom w:val="single" w:sz="4" w:space="0" w:color="auto"/>
              <w:right w:val="single" w:sz="4" w:space="0" w:color="auto"/>
            </w:tcBorders>
            <w:vAlign w:val="center"/>
          </w:tcPr>
          <w:p w14:paraId="5FE75268" w14:textId="77777777" w:rsidR="00FA0B8D" w:rsidRDefault="00FA0B8D" w:rsidP="00FA0B8D">
            <w:pPr>
              <w:widowControl/>
              <w:spacing w:line="240" w:lineRule="atLeast"/>
              <w:rPr>
                <w:rFonts w:ascii="仿宋_GB2312" w:hAnsi="仿宋"/>
                <w:kern w:val="0"/>
                <w:sz w:val="21"/>
                <w:szCs w:val="21"/>
              </w:rPr>
            </w:pPr>
          </w:p>
        </w:tc>
        <w:tc>
          <w:tcPr>
            <w:tcW w:w="426" w:type="dxa"/>
            <w:tcBorders>
              <w:top w:val="single" w:sz="4" w:space="0" w:color="auto"/>
              <w:left w:val="nil"/>
              <w:bottom w:val="single" w:sz="4" w:space="0" w:color="auto"/>
              <w:right w:val="single" w:sz="4" w:space="0" w:color="auto"/>
            </w:tcBorders>
            <w:vAlign w:val="center"/>
          </w:tcPr>
          <w:p w14:paraId="48515B1D" w14:textId="77777777" w:rsidR="00FA0B8D" w:rsidRDefault="00FA0B8D" w:rsidP="00FA0B8D">
            <w:pPr>
              <w:widowControl/>
              <w:spacing w:line="240" w:lineRule="atLeast"/>
              <w:rPr>
                <w:rFonts w:ascii="仿宋_GB2312" w:hAnsi="仿宋"/>
                <w:kern w:val="0"/>
                <w:sz w:val="21"/>
                <w:szCs w:val="21"/>
              </w:rPr>
            </w:pPr>
          </w:p>
        </w:tc>
      </w:tr>
    </w:tbl>
    <w:p w14:paraId="3AB912D7" w14:textId="77777777" w:rsidR="00C406C2" w:rsidRPr="00C00391" w:rsidRDefault="00C406C2" w:rsidP="00C406C2">
      <w:pPr>
        <w:overflowPunct w:val="0"/>
        <w:adjustRightInd w:val="0"/>
        <w:spacing w:line="360" w:lineRule="exact"/>
        <w:ind w:firstLineChars="200" w:firstLine="420"/>
        <w:outlineLvl w:val="0"/>
        <w:rPr>
          <w:rFonts w:ascii="宋体" w:eastAsia="宋体" w:hAnsi="宋体"/>
          <w:sz w:val="21"/>
          <w:szCs w:val="21"/>
        </w:rPr>
      </w:pPr>
      <w:r w:rsidRPr="00C00391">
        <w:rPr>
          <w:rFonts w:ascii="宋体" w:eastAsia="宋体" w:hAnsi="宋体" w:cs="宋体" w:hint="eastAsia"/>
          <w:sz w:val="21"/>
          <w:szCs w:val="21"/>
        </w:rPr>
        <w:t>学分积累与转换说明：</w:t>
      </w:r>
    </w:p>
    <w:p w14:paraId="69149E57" w14:textId="77777777" w:rsidR="00C406C2" w:rsidRDefault="00C406C2" w:rsidP="005C7997">
      <w:pPr>
        <w:overflowPunct w:val="0"/>
        <w:adjustRightInd w:val="0"/>
        <w:spacing w:line="360" w:lineRule="exact"/>
        <w:ind w:firstLineChars="200" w:firstLine="420"/>
        <w:outlineLvl w:val="0"/>
        <w:rPr>
          <w:rFonts w:ascii="宋体" w:eastAsia="宋体" w:hAnsi="宋体"/>
          <w:sz w:val="21"/>
          <w:szCs w:val="21"/>
        </w:rPr>
      </w:pPr>
      <w:r w:rsidRPr="00C00391">
        <w:rPr>
          <w:rFonts w:ascii="宋体" w:eastAsia="宋体" w:hAnsi="宋体" w:cs="宋体"/>
          <w:sz w:val="21"/>
          <w:szCs w:val="21"/>
        </w:rPr>
        <w:t>1.</w:t>
      </w:r>
      <w:r w:rsidRPr="00C00391">
        <w:rPr>
          <w:rFonts w:ascii="宋体" w:eastAsia="宋体" w:hAnsi="宋体" w:cs="宋体" w:hint="eastAsia"/>
          <w:sz w:val="21"/>
          <w:szCs w:val="21"/>
        </w:rPr>
        <w:t>职业技能（资格、等级）证书计</w:t>
      </w:r>
      <w:r w:rsidRPr="00C00391">
        <w:rPr>
          <w:rFonts w:ascii="宋体" w:eastAsia="宋体" w:hAnsi="宋体" w:cs="宋体"/>
          <w:sz w:val="21"/>
          <w:szCs w:val="21"/>
        </w:rPr>
        <w:t>4</w:t>
      </w:r>
      <w:r w:rsidRPr="00C00391">
        <w:rPr>
          <w:rFonts w:ascii="宋体" w:eastAsia="宋体" w:hAnsi="宋体" w:cs="宋体" w:hint="eastAsia"/>
          <w:sz w:val="21"/>
          <w:szCs w:val="21"/>
        </w:rPr>
        <w:t>学分，在校期间取得</w:t>
      </w:r>
      <w:r w:rsidRPr="00C00391">
        <w:rPr>
          <w:rFonts w:ascii="宋体" w:eastAsia="宋体" w:hAnsi="宋体" w:cs="宋体"/>
          <w:sz w:val="21"/>
          <w:szCs w:val="21"/>
        </w:rPr>
        <w:t>2</w:t>
      </w:r>
      <w:r w:rsidRPr="00C00391">
        <w:rPr>
          <w:rFonts w:ascii="宋体" w:eastAsia="宋体" w:hAnsi="宋体" w:cs="宋体" w:hint="eastAsia"/>
          <w:sz w:val="21"/>
          <w:szCs w:val="21"/>
        </w:rPr>
        <w:t>个以上职业技能（资格、等级）证书，可另计</w:t>
      </w:r>
      <w:r w:rsidRPr="00C00391">
        <w:rPr>
          <w:rFonts w:ascii="宋体" w:eastAsia="宋体" w:hAnsi="宋体" w:cs="宋体"/>
          <w:sz w:val="21"/>
          <w:szCs w:val="21"/>
        </w:rPr>
        <w:t>4</w:t>
      </w:r>
      <w:r w:rsidRPr="00C00391">
        <w:rPr>
          <w:rFonts w:ascii="宋体" w:eastAsia="宋体" w:hAnsi="宋体" w:cs="宋体" w:hint="eastAsia"/>
          <w:sz w:val="21"/>
          <w:szCs w:val="21"/>
        </w:rPr>
        <w:t>学分（可代替《</w:t>
      </w:r>
      <w:r>
        <w:rPr>
          <w:rFonts w:ascii="宋体" w:eastAsia="宋体" w:hAnsi="宋体" w:cs="宋体" w:hint="eastAsia"/>
          <w:sz w:val="21"/>
          <w:szCs w:val="21"/>
        </w:rPr>
        <w:t>园艺植物病虫害防治</w:t>
      </w:r>
      <w:r w:rsidRPr="00C00391">
        <w:rPr>
          <w:rFonts w:ascii="宋体" w:eastAsia="宋体" w:hAnsi="宋体" w:cs="宋体" w:hint="eastAsia"/>
          <w:sz w:val="21"/>
          <w:szCs w:val="21"/>
        </w:rPr>
        <w:t>》</w:t>
      </w:r>
      <w:r w:rsidRPr="00C00391">
        <w:rPr>
          <w:rFonts w:ascii="宋体" w:eastAsia="宋体" w:hAnsi="宋体" w:cs="宋体"/>
          <w:sz w:val="21"/>
          <w:szCs w:val="21"/>
        </w:rPr>
        <w:t>4</w:t>
      </w:r>
      <w:r w:rsidRPr="00C00391">
        <w:rPr>
          <w:rFonts w:ascii="宋体" w:eastAsia="宋体" w:hAnsi="宋体" w:cs="宋体" w:hint="eastAsia"/>
          <w:sz w:val="21"/>
          <w:szCs w:val="21"/>
        </w:rPr>
        <w:t>学分、《</w:t>
      </w:r>
      <w:r>
        <w:rPr>
          <w:rFonts w:ascii="宋体" w:eastAsia="宋体" w:hAnsi="宋体" w:cs="宋体" w:hint="eastAsia"/>
          <w:sz w:val="21"/>
          <w:szCs w:val="21"/>
        </w:rPr>
        <w:t>蔬菜栽培</w:t>
      </w:r>
      <w:r w:rsidRPr="00C00391">
        <w:rPr>
          <w:rFonts w:ascii="宋体" w:eastAsia="宋体" w:hAnsi="宋体" w:cs="宋体" w:hint="eastAsia"/>
          <w:sz w:val="21"/>
          <w:szCs w:val="21"/>
        </w:rPr>
        <w:t>》</w:t>
      </w:r>
      <w:r w:rsidRPr="00C00391">
        <w:rPr>
          <w:rFonts w:ascii="宋体" w:eastAsia="宋体" w:hAnsi="宋体" w:cs="宋体"/>
          <w:sz w:val="21"/>
          <w:szCs w:val="21"/>
        </w:rPr>
        <w:t>4</w:t>
      </w:r>
      <w:r w:rsidRPr="00C00391">
        <w:rPr>
          <w:rFonts w:ascii="宋体" w:eastAsia="宋体" w:hAnsi="宋体" w:cs="宋体" w:hint="eastAsia"/>
          <w:sz w:val="21"/>
          <w:szCs w:val="21"/>
        </w:rPr>
        <w:t>学分、《</w:t>
      </w:r>
      <w:r>
        <w:rPr>
          <w:rFonts w:ascii="宋体" w:eastAsia="宋体" w:hAnsi="宋体" w:cs="宋体" w:hint="eastAsia"/>
          <w:sz w:val="21"/>
          <w:szCs w:val="21"/>
        </w:rPr>
        <w:t>花卉栽培</w:t>
      </w:r>
      <w:r w:rsidRPr="00C00391">
        <w:rPr>
          <w:rFonts w:ascii="宋体" w:eastAsia="宋体" w:hAnsi="宋体" w:cs="宋体" w:hint="eastAsia"/>
          <w:sz w:val="21"/>
          <w:szCs w:val="21"/>
        </w:rPr>
        <w:t>》</w:t>
      </w:r>
      <w:r w:rsidRPr="00C00391">
        <w:rPr>
          <w:rFonts w:ascii="宋体" w:eastAsia="宋体" w:hAnsi="宋体" w:cs="宋体"/>
          <w:sz w:val="21"/>
          <w:szCs w:val="21"/>
        </w:rPr>
        <w:t>4</w:t>
      </w:r>
      <w:r w:rsidRPr="00C00391">
        <w:rPr>
          <w:rFonts w:ascii="宋体" w:eastAsia="宋体" w:hAnsi="宋体" w:cs="宋体" w:hint="eastAsia"/>
          <w:sz w:val="21"/>
          <w:szCs w:val="21"/>
        </w:rPr>
        <w:t>学分）。</w:t>
      </w:r>
    </w:p>
    <w:p w14:paraId="570B6072" w14:textId="77777777" w:rsidR="00C406C2" w:rsidRPr="00C00391" w:rsidRDefault="00C406C2" w:rsidP="005C7997">
      <w:pPr>
        <w:overflowPunct w:val="0"/>
        <w:adjustRightInd w:val="0"/>
        <w:spacing w:line="360" w:lineRule="exact"/>
        <w:ind w:firstLineChars="200" w:firstLine="420"/>
        <w:outlineLvl w:val="0"/>
        <w:rPr>
          <w:rFonts w:ascii="宋体" w:eastAsia="宋体" w:hAnsi="宋体"/>
          <w:sz w:val="21"/>
          <w:szCs w:val="21"/>
        </w:rPr>
      </w:pPr>
      <w:r w:rsidRPr="00C00391">
        <w:rPr>
          <w:rFonts w:ascii="宋体" w:eastAsia="宋体" w:hAnsi="宋体" w:cs="宋体"/>
          <w:sz w:val="21"/>
          <w:szCs w:val="21"/>
        </w:rPr>
        <w:t>2.</w:t>
      </w:r>
      <w:r w:rsidRPr="00C00391">
        <w:rPr>
          <w:rFonts w:ascii="宋体" w:eastAsia="宋体" w:hAnsi="宋体" w:cs="宋体" w:hint="eastAsia"/>
          <w:sz w:val="21"/>
          <w:szCs w:val="21"/>
        </w:rPr>
        <w:t>获得省级以上学生职业技能竞赛（不包括行业、企业、学会、协会组织的技能竞赛）三等奖以上奖励的按以下标准计学分。省级一、二、三等奖，分别计</w:t>
      </w:r>
      <w:r w:rsidRPr="00C00391">
        <w:rPr>
          <w:rFonts w:ascii="宋体" w:eastAsia="宋体" w:hAnsi="宋体" w:cs="宋体"/>
          <w:sz w:val="21"/>
          <w:szCs w:val="21"/>
        </w:rPr>
        <w:t>8</w:t>
      </w:r>
      <w:r w:rsidRPr="00C00391">
        <w:rPr>
          <w:rFonts w:ascii="宋体" w:eastAsia="宋体" w:hAnsi="宋体" w:cs="宋体" w:hint="eastAsia"/>
          <w:sz w:val="21"/>
          <w:szCs w:val="21"/>
        </w:rPr>
        <w:t>、</w:t>
      </w:r>
      <w:r w:rsidRPr="00C00391">
        <w:rPr>
          <w:rFonts w:ascii="宋体" w:eastAsia="宋体" w:hAnsi="宋体" w:cs="宋体"/>
          <w:sz w:val="21"/>
          <w:szCs w:val="21"/>
        </w:rPr>
        <w:t>6</w:t>
      </w:r>
      <w:r w:rsidRPr="00C00391">
        <w:rPr>
          <w:rFonts w:ascii="宋体" w:eastAsia="宋体" w:hAnsi="宋体" w:cs="宋体" w:hint="eastAsia"/>
          <w:sz w:val="21"/>
          <w:szCs w:val="21"/>
        </w:rPr>
        <w:t>、</w:t>
      </w:r>
      <w:r w:rsidRPr="00C00391">
        <w:rPr>
          <w:rFonts w:ascii="宋体" w:eastAsia="宋体" w:hAnsi="宋体" w:cs="宋体"/>
          <w:sz w:val="21"/>
          <w:szCs w:val="21"/>
        </w:rPr>
        <w:t>4</w:t>
      </w:r>
      <w:r w:rsidRPr="00C00391">
        <w:rPr>
          <w:rFonts w:ascii="宋体" w:eastAsia="宋体" w:hAnsi="宋体" w:cs="宋体" w:hint="eastAsia"/>
          <w:sz w:val="21"/>
          <w:szCs w:val="21"/>
        </w:rPr>
        <w:t>学分；国家级一、二、三等奖，分别计</w:t>
      </w:r>
      <w:r w:rsidRPr="00C00391">
        <w:rPr>
          <w:rFonts w:ascii="宋体" w:eastAsia="宋体" w:hAnsi="宋体" w:cs="宋体"/>
          <w:sz w:val="21"/>
          <w:szCs w:val="21"/>
        </w:rPr>
        <w:t>12</w:t>
      </w:r>
      <w:r w:rsidRPr="00C00391">
        <w:rPr>
          <w:rFonts w:ascii="宋体" w:eastAsia="宋体" w:hAnsi="宋体" w:cs="宋体" w:hint="eastAsia"/>
          <w:sz w:val="21"/>
          <w:szCs w:val="21"/>
        </w:rPr>
        <w:t>、</w:t>
      </w:r>
      <w:r w:rsidRPr="00C00391">
        <w:rPr>
          <w:rFonts w:ascii="宋体" w:eastAsia="宋体" w:hAnsi="宋体" w:cs="宋体"/>
          <w:sz w:val="21"/>
          <w:szCs w:val="21"/>
        </w:rPr>
        <w:t>10</w:t>
      </w:r>
      <w:r w:rsidRPr="00C00391">
        <w:rPr>
          <w:rFonts w:ascii="宋体" w:eastAsia="宋体" w:hAnsi="宋体" w:cs="宋体" w:hint="eastAsia"/>
          <w:sz w:val="21"/>
          <w:szCs w:val="21"/>
        </w:rPr>
        <w:t>、</w:t>
      </w:r>
      <w:r w:rsidRPr="00C00391">
        <w:rPr>
          <w:rFonts w:ascii="宋体" w:eastAsia="宋体" w:hAnsi="宋体" w:cs="宋体"/>
          <w:sz w:val="21"/>
          <w:szCs w:val="21"/>
        </w:rPr>
        <w:t>8</w:t>
      </w:r>
      <w:r w:rsidRPr="00C00391">
        <w:rPr>
          <w:rFonts w:ascii="宋体" w:eastAsia="宋体" w:hAnsi="宋体" w:cs="宋体" w:hint="eastAsia"/>
          <w:sz w:val="21"/>
          <w:szCs w:val="21"/>
        </w:rPr>
        <w:t>学分。此学分可代替必修专业基础课、专业课学分。</w:t>
      </w:r>
    </w:p>
    <w:p w14:paraId="6A7FE461" w14:textId="77777777" w:rsidR="00C406C2" w:rsidRPr="00C00391" w:rsidRDefault="00C406C2" w:rsidP="005C7997">
      <w:pPr>
        <w:overflowPunct w:val="0"/>
        <w:adjustRightInd w:val="0"/>
        <w:spacing w:line="360" w:lineRule="exact"/>
        <w:ind w:firstLineChars="200" w:firstLine="420"/>
        <w:outlineLvl w:val="0"/>
        <w:rPr>
          <w:rFonts w:ascii="宋体" w:eastAsia="宋体" w:hAnsi="宋体"/>
          <w:sz w:val="21"/>
          <w:szCs w:val="21"/>
        </w:rPr>
      </w:pPr>
      <w:r w:rsidRPr="00C00391">
        <w:rPr>
          <w:rFonts w:ascii="宋体" w:eastAsia="宋体" w:hAnsi="宋体" w:cs="宋体"/>
          <w:sz w:val="21"/>
          <w:szCs w:val="21"/>
        </w:rPr>
        <w:t>3.</w:t>
      </w:r>
      <w:r w:rsidRPr="00C00391">
        <w:rPr>
          <w:rFonts w:ascii="宋体" w:eastAsia="宋体" w:hAnsi="宋体" w:cs="宋体" w:hint="eastAsia"/>
          <w:sz w:val="21"/>
          <w:szCs w:val="21"/>
        </w:rPr>
        <w:t>学生参加专升</w:t>
      </w:r>
      <w:proofErr w:type="gramStart"/>
      <w:r w:rsidRPr="00C00391">
        <w:rPr>
          <w:rFonts w:ascii="宋体" w:eastAsia="宋体" w:hAnsi="宋体" w:cs="宋体" w:hint="eastAsia"/>
          <w:sz w:val="21"/>
          <w:szCs w:val="21"/>
        </w:rPr>
        <w:t>本考试</w:t>
      </w:r>
      <w:proofErr w:type="gramEnd"/>
      <w:r w:rsidRPr="00C00391">
        <w:rPr>
          <w:rFonts w:ascii="宋体" w:eastAsia="宋体" w:hAnsi="宋体" w:cs="宋体" w:hint="eastAsia"/>
          <w:sz w:val="21"/>
          <w:szCs w:val="21"/>
        </w:rPr>
        <w:t>录取后，考试课程成绩认定合格并计学分。学生参加国家计算机等级考试、英语</w:t>
      </w:r>
      <w:r w:rsidRPr="00C00391">
        <w:rPr>
          <w:rFonts w:ascii="宋体" w:eastAsia="宋体" w:hAnsi="宋体" w:cs="宋体"/>
          <w:sz w:val="21"/>
          <w:szCs w:val="21"/>
        </w:rPr>
        <w:t>AB</w:t>
      </w:r>
      <w:r w:rsidRPr="00C00391">
        <w:rPr>
          <w:rFonts w:ascii="宋体" w:eastAsia="宋体" w:hAnsi="宋体" w:cs="宋体" w:hint="eastAsia"/>
          <w:sz w:val="21"/>
          <w:szCs w:val="21"/>
        </w:rPr>
        <w:t>级考试成绩合格可以</w:t>
      </w:r>
      <w:proofErr w:type="gramStart"/>
      <w:r w:rsidRPr="00C00391">
        <w:rPr>
          <w:rFonts w:ascii="宋体" w:eastAsia="宋体" w:hAnsi="宋体" w:cs="宋体" w:hint="eastAsia"/>
          <w:sz w:val="21"/>
          <w:szCs w:val="21"/>
        </w:rPr>
        <w:t>计相关</w:t>
      </w:r>
      <w:proofErr w:type="gramEnd"/>
      <w:r w:rsidRPr="00C00391">
        <w:rPr>
          <w:rFonts w:ascii="宋体" w:eastAsia="宋体" w:hAnsi="宋体" w:cs="宋体" w:hint="eastAsia"/>
          <w:sz w:val="21"/>
          <w:szCs w:val="21"/>
        </w:rPr>
        <w:t>课程学分。</w:t>
      </w:r>
    </w:p>
    <w:p w14:paraId="47695DD1" w14:textId="77777777" w:rsidR="00C406C2" w:rsidRPr="003436F3" w:rsidRDefault="00C406C2" w:rsidP="00C119E5">
      <w:pPr>
        <w:rPr>
          <w:rFonts w:ascii="宋体" w:eastAsia="宋体" w:hAnsi="宋体"/>
          <w:kern w:val="0"/>
          <w:sz w:val="24"/>
          <w:szCs w:val="24"/>
        </w:rPr>
      </w:pPr>
      <w:r w:rsidRPr="00C00391">
        <w:rPr>
          <w:rFonts w:ascii="宋体" w:eastAsia="宋体" w:hAnsi="宋体" w:cs="宋体"/>
          <w:sz w:val="21"/>
          <w:szCs w:val="21"/>
        </w:rPr>
        <w:t>4.</w:t>
      </w:r>
      <w:r w:rsidRPr="00C00391">
        <w:rPr>
          <w:rFonts w:ascii="宋体" w:eastAsia="宋体" w:hAnsi="宋体" w:cs="宋体" w:hint="eastAsia"/>
          <w:sz w:val="21"/>
          <w:szCs w:val="21"/>
        </w:rPr>
        <w:t>实现学习成果的认定、积累和转换。从</w:t>
      </w:r>
      <w:r w:rsidRPr="00C00391">
        <w:rPr>
          <w:rFonts w:ascii="宋体" w:eastAsia="宋体" w:hAnsi="宋体" w:cs="宋体"/>
          <w:sz w:val="21"/>
          <w:szCs w:val="21"/>
        </w:rPr>
        <w:t>2019</w:t>
      </w:r>
      <w:r w:rsidRPr="00C00391">
        <w:rPr>
          <w:rFonts w:ascii="宋体" w:eastAsia="宋体" w:hAnsi="宋体" w:cs="宋体" w:hint="eastAsia"/>
          <w:sz w:val="21"/>
          <w:szCs w:val="21"/>
        </w:rPr>
        <w:t>年开始，鼓励学生从职业教育国家“学分银行”或其它途径取得学分，每学期不得少于</w:t>
      </w:r>
      <w:r w:rsidRPr="00C00391">
        <w:rPr>
          <w:rFonts w:ascii="宋体" w:eastAsia="宋体" w:hAnsi="宋体" w:cs="宋体"/>
          <w:sz w:val="21"/>
          <w:szCs w:val="21"/>
        </w:rPr>
        <w:t>2</w:t>
      </w:r>
      <w:r w:rsidRPr="00C00391">
        <w:rPr>
          <w:rFonts w:ascii="宋体" w:eastAsia="宋体" w:hAnsi="宋体" w:cs="宋体" w:hint="eastAsia"/>
          <w:sz w:val="21"/>
          <w:szCs w:val="21"/>
        </w:rPr>
        <w:t>学分，不超过</w:t>
      </w:r>
      <w:r w:rsidRPr="00C00391">
        <w:rPr>
          <w:rFonts w:ascii="宋体" w:eastAsia="宋体" w:hAnsi="宋体" w:cs="宋体"/>
          <w:sz w:val="21"/>
          <w:szCs w:val="21"/>
        </w:rPr>
        <w:t>6</w:t>
      </w:r>
      <w:r w:rsidRPr="00C00391">
        <w:rPr>
          <w:rFonts w:ascii="宋体" w:eastAsia="宋体" w:hAnsi="宋体" w:cs="宋体" w:hint="eastAsia"/>
          <w:sz w:val="21"/>
          <w:szCs w:val="21"/>
        </w:rPr>
        <w:t>学分。（《</w:t>
      </w:r>
      <w:r w:rsidRPr="003436F3">
        <w:rPr>
          <w:rFonts w:ascii="宋体" w:eastAsia="宋体" w:hAnsi="宋体" w:cs="宋体" w:hint="eastAsia"/>
          <w:sz w:val="21"/>
          <w:szCs w:val="21"/>
        </w:rPr>
        <w:t>环境科学概论</w:t>
      </w:r>
      <w:r w:rsidRPr="00C00391">
        <w:rPr>
          <w:rFonts w:ascii="宋体" w:eastAsia="宋体" w:hAnsi="宋体" w:cs="宋体" w:hint="eastAsia"/>
          <w:sz w:val="21"/>
          <w:szCs w:val="21"/>
        </w:rPr>
        <w:t>》、《</w:t>
      </w:r>
      <w:r w:rsidRPr="003436F3">
        <w:rPr>
          <w:rFonts w:ascii="宋体" w:eastAsia="宋体" w:hAnsi="宋体" w:cs="宋体" w:hint="eastAsia"/>
          <w:sz w:val="21"/>
          <w:szCs w:val="21"/>
        </w:rPr>
        <w:t>现代城市生态与环境学</w:t>
      </w:r>
      <w:r w:rsidRPr="00C00391">
        <w:rPr>
          <w:rFonts w:ascii="宋体" w:eastAsia="宋体" w:hAnsi="宋体" w:cs="宋体" w:hint="eastAsia"/>
          <w:sz w:val="21"/>
          <w:szCs w:val="21"/>
        </w:rPr>
        <w:t>》</w:t>
      </w:r>
      <w:r>
        <w:rPr>
          <w:rFonts w:ascii="宋体" w:eastAsia="宋体" w:hAnsi="宋体" w:cs="宋体" w:hint="eastAsia"/>
          <w:sz w:val="21"/>
          <w:szCs w:val="21"/>
        </w:rPr>
        <w:t>、《</w:t>
      </w:r>
      <w:r w:rsidRPr="003436F3">
        <w:rPr>
          <w:rFonts w:ascii="宋体" w:eastAsia="宋体" w:hAnsi="宋体" w:cs="宋体" w:hint="eastAsia"/>
          <w:kern w:val="0"/>
          <w:sz w:val="24"/>
          <w:szCs w:val="24"/>
        </w:rPr>
        <w:t>环境问题分析</w:t>
      </w:r>
      <w:r>
        <w:rPr>
          <w:rFonts w:ascii="宋体" w:eastAsia="宋体" w:hAnsi="宋体" w:cs="宋体" w:hint="eastAsia"/>
          <w:sz w:val="21"/>
          <w:szCs w:val="21"/>
        </w:rPr>
        <w:t>》</w:t>
      </w:r>
      <w:r w:rsidRPr="00C00391">
        <w:rPr>
          <w:rFonts w:ascii="宋体" w:eastAsia="宋体" w:hAnsi="宋体" w:cs="宋体" w:hint="eastAsia"/>
          <w:sz w:val="21"/>
          <w:szCs w:val="21"/>
        </w:rPr>
        <w:t>）</w:t>
      </w:r>
      <w:r>
        <w:rPr>
          <w:rFonts w:ascii="宋体" w:eastAsia="宋体" w:hAnsi="宋体" w:cs="宋体" w:hint="eastAsia"/>
          <w:sz w:val="21"/>
          <w:szCs w:val="21"/>
        </w:rPr>
        <w:t>。</w:t>
      </w:r>
    </w:p>
    <w:p w14:paraId="3040E914" w14:textId="77777777" w:rsidR="00C406C2" w:rsidRDefault="00C406C2" w:rsidP="00BD54A2">
      <w:pPr>
        <w:spacing w:line="360" w:lineRule="exact"/>
        <w:ind w:firstLineChars="200" w:firstLine="420"/>
        <w:rPr>
          <w:rFonts w:ascii="宋体" w:eastAsia="宋体" w:hAnsi="宋体"/>
          <w:sz w:val="24"/>
          <w:szCs w:val="24"/>
        </w:rPr>
      </w:pPr>
      <w:r w:rsidRPr="00C00391">
        <w:rPr>
          <w:rFonts w:ascii="宋体" w:eastAsia="宋体" w:hAnsi="宋体" w:cs="宋体"/>
          <w:sz w:val="21"/>
          <w:szCs w:val="21"/>
        </w:rPr>
        <w:t>5.</w:t>
      </w:r>
      <w:r w:rsidRPr="00C00391">
        <w:rPr>
          <w:rFonts w:ascii="宋体" w:eastAsia="宋体" w:hAnsi="宋体" w:cs="宋体" w:hint="eastAsia"/>
          <w:sz w:val="21"/>
          <w:szCs w:val="21"/>
        </w:rPr>
        <w:t>可以转换的学分（《中华饮食文化》</w:t>
      </w:r>
      <w:r w:rsidRPr="00C00391">
        <w:rPr>
          <w:rFonts w:ascii="宋体" w:eastAsia="宋体" w:hAnsi="宋体" w:cs="宋体"/>
          <w:sz w:val="21"/>
          <w:szCs w:val="21"/>
        </w:rPr>
        <w:t>2</w:t>
      </w:r>
      <w:r w:rsidRPr="00C00391">
        <w:rPr>
          <w:rFonts w:ascii="宋体" w:eastAsia="宋体" w:hAnsi="宋体" w:cs="宋体" w:hint="eastAsia"/>
          <w:sz w:val="21"/>
          <w:szCs w:val="21"/>
        </w:rPr>
        <w:t>学分；《个人形象与礼仪》</w:t>
      </w:r>
      <w:r w:rsidRPr="00C00391">
        <w:rPr>
          <w:rFonts w:ascii="宋体" w:eastAsia="宋体" w:hAnsi="宋体" w:cs="宋体"/>
          <w:sz w:val="21"/>
          <w:szCs w:val="21"/>
        </w:rPr>
        <w:t>2</w:t>
      </w:r>
      <w:r w:rsidRPr="00C00391">
        <w:rPr>
          <w:rFonts w:ascii="宋体" w:eastAsia="宋体" w:hAnsi="宋体" w:cs="宋体" w:hint="eastAsia"/>
          <w:sz w:val="21"/>
          <w:szCs w:val="21"/>
        </w:rPr>
        <w:t>学分；《应用文写作》</w:t>
      </w:r>
      <w:r w:rsidRPr="00C00391">
        <w:rPr>
          <w:rFonts w:ascii="宋体" w:eastAsia="宋体" w:hAnsi="宋体" w:cs="宋体"/>
          <w:sz w:val="21"/>
          <w:szCs w:val="21"/>
        </w:rPr>
        <w:t>2</w:t>
      </w:r>
      <w:r w:rsidRPr="00C00391">
        <w:rPr>
          <w:rFonts w:ascii="宋体" w:eastAsia="宋体" w:hAnsi="宋体" w:cs="宋体" w:hint="eastAsia"/>
          <w:sz w:val="21"/>
          <w:szCs w:val="21"/>
        </w:rPr>
        <w:t>学分），每学期不超过</w:t>
      </w:r>
      <w:r w:rsidRPr="00C00391">
        <w:rPr>
          <w:rFonts w:ascii="宋体" w:eastAsia="宋体" w:hAnsi="宋体" w:cs="宋体"/>
          <w:sz w:val="21"/>
          <w:szCs w:val="21"/>
        </w:rPr>
        <w:t>6</w:t>
      </w:r>
      <w:r w:rsidRPr="00C00391">
        <w:rPr>
          <w:rFonts w:ascii="宋体" w:eastAsia="宋体" w:hAnsi="宋体" w:cs="宋体" w:hint="eastAsia"/>
          <w:sz w:val="21"/>
          <w:szCs w:val="21"/>
        </w:rPr>
        <w:t>学分，共</w:t>
      </w:r>
      <w:r w:rsidRPr="00C00391">
        <w:rPr>
          <w:rFonts w:ascii="宋体" w:eastAsia="宋体" w:hAnsi="宋体" w:cs="宋体"/>
          <w:sz w:val="21"/>
          <w:szCs w:val="21"/>
        </w:rPr>
        <w:t>30</w:t>
      </w:r>
      <w:r w:rsidRPr="00C00391">
        <w:rPr>
          <w:rFonts w:ascii="宋体" w:eastAsia="宋体" w:hAnsi="宋体" w:cs="宋体" w:hint="eastAsia"/>
          <w:sz w:val="21"/>
          <w:szCs w:val="21"/>
        </w:rPr>
        <w:t>学分。除以上</w:t>
      </w:r>
      <w:r w:rsidRPr="00C00391">
        <w:rPr>
          <w:rFonts w:ascii="宋体" w:eastAsia="宋体" w:hAnsi="宋体" w:cs="宋体"/>
          <w:sz w:val="21"/>
          <w:szCs w:val="21"/>
        </w:rPr>
        <w:t>3</w:t>
      </w:r>
      <w:r w:rsidRPr="00C00391">
        <w:rPr>
          <w:rFonts w:ascii="宋体" w:eastAsia="宋体" w:hAnsi="宋体" w:cs="宋体" w:hint="eastAsia"/>
          <w:sz w:val="21"/>
          <w:szCs w:val="21"/>
        </w:rPr>
        <w:t>、</w:t>
      </w:r>
      <w:r w:rsidRPr="00C00391">
        <w:rPr>
          <w:rFonts w:ascii="宋体" w:eastAsia="宋体" w:hAnsi="宋体" w:cs="宋体"/>
          <w:sz w:val="21"/>
          <w:szCs w:val="21"/>
        </w:rPr>
        <w:t>4</w:t>
      </w:r>
      <w:r w:rsidRPr="00C00391">
        <w:rPr>
          <w:rFonts w:ascii="宋体" w:eastAsia="宋体" w:hAnsi="宋体" w:cs="宋体" w:hint="eastAsia"/>
          <w:sz w:val="21"/>
          <w:szCs w:val="21"/>
        </w:rPr>
        <w:t>外，必修学分不可以用其它学分代替。</w:t>
      </w:r>
    </w:p>
    <w:sectPr w:rsidR="00C406C2" w:rsidSect="00F4357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7312F" w14:textId="77777777" w:rsidR="005738F2" w:rsidRDefault="005738F2" w:rsidP="00F43576">
      <w:r>
        <w:separator/>
      </w:r>
    </w:p>
  </w:endnote>
  <w:endnote w:type="continuationSeparator" w:id="0">
    <w:p w14:paraId="063E9FDA" w14:textId="77777777" w:rsidR="005738F2" w:rsidRDefault="005738F2" w:rsidP="00F4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姚体">
    <w:altName w:val="微软雅黑"/>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2FE7" w14:textId="77777777" w:rsidR="005738F2" w:rsidRDefault="005738F2" w:rsidP="00F43576">
      <w:r>
        <w:separator/>
      </w:r>
    </w:p>
  </w:footnote>
  <w:footnote w:type="continuationSeparator" w:id="0">
    <w:p w14:paraId="3FFB2647" w14:textId="77777777" w:rsidR="005738F2" w:rsidRDefault="005738F2" w:rsidP="00F4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DCCA" w14:textId="77777777" w:rsidR="009E2D2F" w:rsidRDefault="009E2D2F">
    <w:pPr>
      <w:pStyle w:val="a4"/>
      <w:pBdr>
        <w:top w:val="none" w:sz="0" w:space="0" w:color="auto"/>
        <w:left w:val="none" w:sz="0" w:space="0" w:color="auto"/>
        <w:bottom w:val="none" w:sz="0" w:space="0" w:color="auto"/>
        <w:right w:val="none" w:sz="0" w:space="0" w:color="auto"/>
      </w:pBdr>
      <w:rPr>
        <w:u w:val="single"/>
      </w:rPr>
    </w:pPr>
    <w:r>
      <w:rPr>
        <w:rFonts w:cs="仿宋_GB2312" w:hint="eastAsia"/>
        <w:u w:val="single"/>
      </w:rPr>
      <w:t>农林牧渔</w:t>
    </w:r>
    <w:r>
      <w:rPr>
        <w:u w:val="single"/>
      </w:rPr>
      <w:t xml:space="preserve">                                                                       </w:t>
    </w:r>
    <w:r>
      <w:rPr>
        <w:rFonts w:cs="仿宋_GB2312" w:hint="eastAsia"/>
        <w:u w:val="single"/>
      </w:rPr>
      <w:t>园艺技术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C2"/>
    <w:rsid w:val="00004FEB"/>
    <w:rsid w:val="000524B8"/>
    <w:rsid w:val="000766CB"/>
    <w:rsid w:val="000766D4"/>
    <w:rsid w:val="00084D06"/>
    <w:rsid w:val="000C16C4"/>
    <w:rsid w:val="000D3F28"/>
    <w:rsid w:val="000E3356"/>
    <w:rsid w:val="000F1F94"/>
    <w:rsid w:val="000F38B9"/>
    <w:rsid w:val="00101542"/>
    <w:rsid w:val="001977C4"/>
    <w:rsid w:val="001A1E76"/>
    <w:rsid w:val="00211757"/>
    <w:rsid w:val="002170F3"/>
    <w:rsid w:val="0022534D"/>
    <w:rsid w:val="00227FC0"/>
    <w:rsid w:val="002756C2"/>
    <w:rsid w:val="002A21AC"/>
    <w:rsid w:val="00312522"/>
    <w:rsid w:val="00324476"/>
    <w:rsid w:val="00325BD5"/>
    <w:rsid w:val="003436F3"/>
    <w:rsid w:val="003573BE"/>
    <w:rsid w:val="00387D66"/>
    <w:rsid w:val="00392C27"/>
    <w:rsid w:val="00414E96"/>
    <w:rsid w:val="00437DD2"/>
    <w:rsid w:val="00441CB3"/>
    <w:rsid w:val="00467AB2"/>
    <w:rsid w:val="004A4050"/>
    <w:rsid w:val="004B67BA"/>
    <w:rsid w:val="004C1FD3"/>
    <w:rsid w:val="004E5E1A"/>
    <w:rsid w:val="00517C7A"/>
    <w:rsid w:val="00526DAF"/>
    <w:rsid w:val="00550527"/>
    <w:rsid w:val="00555BDB"/>
    <w:rsid w:val="005738F2"/>
    <w:rsid w:val="00575A48"/>
    <w:rsid w:val="005B04E3"/>
    <w:rsid w:val="005C7997"/>
    <w:rsid w:val="00601762"/>
    <w:rsid w:val="00606BAF"/>
    <w:rsid w:val="00612DF3"/>
    <w:rsid w:val="00625B8C"/>
    <w:rsid w:val="00664813"/>
    <w:rsid w:val="00666099"/>
    <w:rsid w:val="00675C46"/>
    <w:rsid w:val="006769D4"/>
    <w:rsid w:val="0068195E"/>
    <w:rsid w:val="00682929"/>
    <w:rsid w:val="006B2300"/>
    <w:rsid w:val="007002C5"/>
    <w:rsid w:val="00722354"/>
    <w:rsid w:val="00726BBB"/>
    <w:rsid w:val="00727E11"/>
    <w:rsid w:val="00730328"/>
    <w:rsid w:val="00735FDB"/>
    <w:rsid w:val="00736C83"/>
    <w:rsid w:val="007479DC"/>
    <w:rsid w:val="007507AD"/>
    <w:rsid w:val="00760F46"/>
    <w:rsid w:val="007938E2"/>
    <w:rsid w:val="007A7BF6"/>
    <w:rsid w:val="007C50A3"/>
    <w:rsid w:val="007E4681"/>
    <w:rsid w:val="007E7848"/>
    <w:rsid w:val="00802C54"/>
    <w:rsid w:val="00806226"/>
    <w:rsid w:val="008171B0"/>
    <w:rsid w:val="008371E3"/>
    <w:rsid w:val="0084021D"/>
    <w:rsid w:val="00840BE1"/>
    <w:rsid w:val="0084795B"/>
    <w:rsid w:val="008661B0"/>
    <w:rsid w:val="008B7B02"/>
    <w:rsid w:val="008C7D3D"/>
    <w:rsid w:val="008D7E30"/>
    <w:rsid w:val="008F021E"/>
    <w:rsid w:val="0090136E"/>
    <w:rsid w:val="0092398E"/>
    <w:rsid w:val="00936715"/>
    <w:rsid w:val="00993E1E"/>
    <w:rsid w:val="009A1139"/>
    <w:rsid w:val="009A14A9"/>
    <w:rsid w:val="009A57C2"/>
    <w:rsid w:val="009E2D2F"/>
    <w:rsid w:val="009F6A98"/>
    <w:rsid w:val="009F6D03"/>
    <w:rsid w:val="00A0055E"/>
    <w:rsid w:val="00A0682E"/>
    <w:rsid w:val="00A07902"/>
    <w:rsid w:val="00A1131A"/>
    <w:rsid w:val="00A419E9"/>
    <w:rsid w:val="00A63348"/>
    <w:rsid w:val="00A75B88"/>
    <w:rsid w:val="00A767E9"/>
    <w:rsid w:val="00A9086B"/>
    <w:rsid w:val="00AC09B4"/>
    <w:rsid w:val="00AC4E9D"/>
    <w:rsid w:val="00B32F06"/>
    <w:rsid w:val="00B6247F"/>
    <w:rsid w:val="00B77059"/>
    <w:rsid w:val="00BA3024"/>
    <w:rsid w:val="00BA5DB0"/>
    <w:rsid w:val="00BB707D"/>
    <w:rsid w:val="00BC5A6C"/>
    <w:rsid w:val="00BD54A2"/>
    <w:rsid w:val="00BE15CB"/>
    <w:rsid w:val="00BF0668"/>
    <w:rsid w:val="00BF5650"/>
    <w:rsid w:val="00C00391"/>
    <w:rsid w:val="00C0439B"/>
    <w:rsid w:val="00C1011F"/>
    <w:rsid w:val="00C119E5"/>
    <w:rsid w:val="00C216CA"/>
    <w:rsid w:val="00C24230"/>
    <w:rsid w:val="00C265E0"/>
    <w:rsid w:val="00C406C2"/>
    <w:rsid w:val="00CA5F68"/>
    <w:rsid w:val="00CC4EBB"/>
    <w:rsid w:val="00CE639D"/>
    <w:rsid w:val="00D06E34"/>
    <w:rsid w:val="00D074A9"/>
    <w:rsid w:val="00D2538C"/>
    <w:rsid w:val="00D33574"/>
    <w:rsid w:val="00D62DF9"/>
    <w:rsid w:val="00D750EA"/>
    <w:rsid w:val="00D75CC2"/>
    <w:rsid w:val="00D96920"/>
    <w:rsid w:val="00DE05AE"/>
    <w:rsid w:val="00DE5902"/>
    <w:rsid w:val="00E57739"/>
    <w:rsid w:val="00E81034"/>
    <w:rsid w:val="00EA6F29"/>
    <w:rsid w:val="00EC0CA4"/>
    <w:rsid w:val="00EC75A2"/>
    <w:rsid w:val="00ED42C3"/>
    <w:rsid w:val="00ED58D9"/>
    <w:rsid w:val="00EE5ED8"/>
    <w:rsid w:val="00EE67FC"/>
    <w:rsid w:val="00EF0C07"/>
    <w:rsid w:val="00F02FE5"/>
    <w:rsid w:val="00F06767"/>
    <w:rsid w:val="00F06FF9"/>
    <w:rsid w:val="00F16E27"/>
    <w:rsid w:val="00F43576"/>
    <w:rsid w:val="00F51040"/>
    <w:rsid w:val="00F51A7E"/>
    <w:rsid w:val="00F61D6B"/>
    <w:rsid w:val="00F82C60"/>
    <w:rsid w:val="00FA0B8D"/>
    <w:rsid w:val="00FC6E9B"/>
    <w:rsid w:val="00FF16CF"/>
    <w:rsid w:val="042E7C77"/>
    <w:rsid w:val="06DE3388"/>
    <w:rsid w:val="0C9A12CF"/>
    <w:rsid w:val="142C02CA"/>
    <w:rsid w:val="208D1228"/>
    <w:rsid w:val="22277310"/>
    <w:rsid w:val="322B5139"/>
    <w:rsid w:val="3AFF7A34"/>
    <w:rsid w:val="3D697972"/>
    <w:rsid w:val="43B83EE0"/>
    <w:rsid w:val="50B52DF3"/>
    <w:rsid w:val="5D6B4396"/>
    <w:rsid w:val="5F6C4720"/>
    <w:rsid w:val="607666D3"/>
    <w:rsid w:val="67010138"/>
    <w:rsid w:val="722D61D8"/>
    <w:rsid w:val="78F7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A776F"/>
  <w15:docId w15:val="{C0ADFE81-BAA0-4BB2-9813-DA528D2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576"/>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4357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612DF3"/>
    <w:rPr>
      <w:rFonts w:ascii="Times New Roman" w:eastAsia="仿宋_GB2312" w:hAnsi="Times New Roman" w:cs="Times New Roman"/>
      <w:sz w:val="18"/>
      <w:szCs w:val="18"/>
    </w:rPr>
  </w:style>
  <w:style w:type="paragraph" w:styleId="a4">
    <w:name w:val="header"/>
    <w:basedOn w:val="a"/>
    <w:link w:val="Char0"/>
    <w:uiPriority w:val="99"/>
    <w:semiHidden/>
    <w:rsid w:val="00F4357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612DF3"/>
    <w:rPr>
      <w:rFonts w:ascii="Times New Roman" w:eastAsia="仿宋_GB2312" w:hAnsi="Times New Roman" w:cs="Times New Roman"/>
      <w:sz w:val="18"/>
      <w:szCs w:val="18"/>
    </w:rPr>
  </w:style>
  <w:style w:type="paragraph" w:customStyle="1" w:styleId="1-21">
    <w:name w:val="中等深浅网格 1 - 着色 21"/>
    <w:basedOn w:val="a"/>
    <w:uiPriority w:val="99"/>
    <w:rsid w:val="00F43576"/>
    <w:pPr>
      <w:spacing w:line="360" w:lineRule="auto"/>
      <w:ind w:firstLineChars="200" w:firstLine="420"/>
    </w:pPr>
    <w:rPr>
      <w:rFonts w:ascii="Calibri" w:eastAsia="宋体" w:hAnsi="Calibri" w:cs="Calibri"/>
      <w:sz w:val="21"/>
      <w:szCs w:val="21"/>
    </w:rPr>
  </w:style>
  <w:style w:type="paragraph" w:styleId="a5">
    <w:name w:val="List Paragraph"/>
    <w:basedOn w:val="a"/>
    <w:uiPriority w:val="99"/>
    <w:qFormat/>
    <w:rsid w:val="00F43576"/>
    <w:pPr>
      <w:ind w:firstLineChars="200" w:firstLine="420"/>
    </w:pPr>
  </w:style>
  <w:style w:type="paragraph" w:customStyle="1" w:styleId="a6">
    <w:name w:val="表格标题"/>
    <w:basedOn w:val="a"/>
    <w:uiPriority w:val="99"/>
    <w:rsid w:val="00F43576"/>
    <w:pPr>
      <w:ind w:firstLineChars="200" w:firstLine="200"/>
      <w:jc w:val="center"/>
      <w:outlineLvl w:val="1"/>
    </w:pPr>
    <w:rPr>
      <w:rFonts w:eastAsia="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F99C-9745-4899-93C4-93376143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16</Pages>
  <Words>2275</Words>
  <Characters>12973</Characters>
  <Application>Microsoft Office Word</Application>
  <DocSecurity>0</DocSecurity>
  <Lines>108</Lines>
  <Paragraphs>30</Paragraphs>
  <ScaleCrop>false</ScaleCrop>
  <Company>CHINA</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Win7QJB</cp:lastModifiedBy>
  <cp:revision>44</cp:revision>
  <dcterms:created xsi:type="dcterms:W3CDTF">2019-06-18T07:22:00Z</dcterms:created>
  <dcterms:modified xsi:type="dcterms:W3CDTF">2020-10-29T06:52:00Z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